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A0757" w14:textId="77777777" w:rsidR="005968C1" w:rsidRPr="00CA7BF0" w:rsidRDefault="005968C1" w:rsidP="005968C1">
      <w:pPr>
        <w:jc w:val="both"/>
        <w:rPr>
          <w:rFonts w:ascii="Times New Roman" w:hAnsi="Times New Roman" w:cs="Times New Roman"/>
        </w:rPr>
      </w:pPr>
    </w:p>
    <w:tbl>
      <w:tblPr>
        <w:tblW w:w="6695" w:type="dxa"/>
        <w:tblInd w:w="93" w:type="dxa"/>
        <w:tblLook w:val="04A0" w:firstRow="1" w:lastRow="0" w:firstColumn="1" w:lastColumn="0" w:noHBand="0" w:noVBand="1"/>
      </w:tblPr>
      <w:tblGrid>
        <w:gridCol w:w="20"/>
        <w:gridCol w:w="2358"/>
        <w:gridCol w:w="3127"/>
        <w:gridCol w:w="1190"/>
      </w:tblGrid>
      <w:tr w:rsidR="005968C1" w:rsidRPr="00CA7BF0" w14:paraId="424FA96E" w14:textId="77777777" w:rsidTr="00247ED6">
        <w:trPr>
          <w:gridAfter w:val="1"/>
          <w:wAfter w:w="1190" w:type="dxa"/>
          <w:trHeight w:val="312"/>
        </w:trPr>
        <w:tc>
          <w:tcPr>
            <w:tcW w:w="5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8C6A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Hygiene Operatory</w:t>
            </w:r>
            <w:r w:rsidRPr="00CA7BF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Station Inventory</w:t>
            </w:r>
            <w:r w:rsidR="0048401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</w:tr>
      <w:tr w:rsidR="005968C1" w:rsidRPr="00CA7BF0" w14:paraId="7E132B91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0523C286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Air/Water Syringe</w:t>
            </w:r>
            <w:r w:rsidRPr="00CA7BF0">
              <w:rPr>
                <w:rFonts w:ascii="Times New Roman" w:eastAsia="Times New Roman" w:hAnsi="Times New Roman" w:cs="Times New Roman"/>
                <w:color w:val="D90B00"/>
                <w:sz w:val="24"/>
              </w:rPr>
              <w:t>*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47EA2ED3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commentRangeStart w:id="0"/>
            <w:r w:rsidRPr="00CA7BF0">
              <w:rPr>
                <w:rFonts w:ascii="Times New Roman" w:eastAsia="Times New Roman" w:hAnsi="Times New Roman" w:cs="Times New Roman"/>
                <w:sz w:val="24"/>
              </w:rPr>
              <w:t>Fluoride Varnish</w:t>
            </w:r>
            <w:r w:rsidRPr="00CA7BF0">
              <w:rPr>
                <w:rFonts w:ascii="Times New Roman" w:eastAsia="Times New Roman" w:hAnsi="Times New Roman" w:cs="Times New Roman"/>
                <w:color w:val="F6000A"/>
                <w:sz w:val="24"/>
              </w:rPr>
              <w:t>*</w:t>
            </w:r>
            <w:commentRangeEnd w:id="0"/>
            <w:r w:rsidR="00143EEB">
              <w:rPr>
                <w:rStyle w:val="CommentReference"/>
              </w:rPr>
              <w:commentReference w:id="0"/>
            </w:r>
          </w:p>
        </w:tc>
      </w:tr>
      <w:tr w:rsidR="005968C1" w:rsidRPr="00CA7BF0" w14:paraId="021C3C07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407B4E7D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Bib Clip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557EF224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Glasses - Adult</w:t>
            </w:r>
          </w:p>
        </w:tc>
      </w:tr>
      <w:tr w:rsidR="005968C1" w:rsidRPr="00CA7BF0" w14:paraId="67669AE5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10379011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Bibs - patient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>*</w:t>
            </w:r>
            <w:r w:rsidRPr="00CA7B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3E9EA682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Glasses – Kids</w:t>
            </w:r>
            <w:r w:rsidRPr="00DB424B">
              <w:rPr>
                <w:rFonts w:ascii="Times New Roman" w:eastAsia="Times New Roman" w:hAnsi="Times New Roman" w:cs="Times New Roman"/>
                <w:color w:val="FF0000"/>
                <w:sz w:val="24"/>
              </w:rPr>
              <w:t>*</w:t>
            </w:r>
          </w:p>
        </w:tc>
      </w:tr>
      <w:tr w:rsidR="005968C1" w:rsidRPr="00CA7BF0" w14:paraId="56188CD4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665142F1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 xml:space="preserve">Bio Hazard Bags 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56820C23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Hand Sanitizer</w:t>
            </w:r>
          </w:p>
        </w:tc>
      </w:tr>
      <w:tr w:rsidR="005968C1" w:rsidRPr="00CA7BF0" w14:paraId="0555F413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06DF935C" w14:textId="77777777" w:rsidR="005968C1" w:rsidRPr="00CA7BF0" w:rsidRDefault="00A12ADD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Disinfectant </w:t>
            </w:r>
            <w:r w:rsidR="005968C1" w:rsidRPr="00CA7BF0">
              <w:rPr>
                <w:rFonts w:ascii="Times New Roman" w:eastAsia="Times New Roman" w:hAnsi="Times New Roman" w:cs="Times New Roman"/>
                <w:sz w:val="24"/>
              </w:rPr>
              <w:t>Wipes</w:t>
            </w:r>
            <w:r w:rsidR="005968C1"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 xml:space="preserve">* 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4A24EAF1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Masks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>*</w:t>
            </w:r>
          </w:p>
        </w:tc>
      </w:tr>
      <w:tr w:rsidR="005968C1" w:rsidRPr="00CA7BF0" w14:paraId="6EF2FC28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  <w:hideMark/>
          </w:tcPr>
          <w:p w14:paraId="4D812C2E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Cotton Gauze 2x2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 xml:space="preserve">* 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6F88D226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Mirror - Large</w:t>
            </w:r>
          </w:p>
        </w:tc>
      </w:tr>
      <w:tr w:rsidR="005968C1" w:rsidRPr="00CA7BF0" w14:paraId="1855A1E2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12"/>
        </w:trPr>
        <w:tc>
          <w:tcPr>
            <w:tcW w:w="2358" w:type="dxa"/>
            <w:shd w:val="clear" w:color="auto" w:fill="auto"/>
            <w:noWrap/>
            <w:vAlign w:val="center"/>
          </w:tcPr>
          <w:p w14:paraId="7AC06A36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Cotton Rolls</w:t>
            </w:r>
            <w:r w:rsidRPr="00CA7BF0">
              <w:rPr>
                <w:rFonts w:ascii="Times New Roman" w:eastAsia="Times New Roman" w:hAnsi="Times New Roman" w:cs="Times New Roman"/>
                <w:color w:val="D90B00"/>
                <w:sz w:val="24"/>
              </w:rPr>
              <w:t>*</w:t>
            </w:r>
            <w:r w:rsidRPr="00CA7B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42B7982C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Prophy Angles</w:t>
            </w:r>
            <w:r w:rsidRPr="00CA7BF0">
              <w:rPr>
                <w:rFonts w:ascii="Times New Roman" w:eastAsia="Times New Roman" w:hAnsi="Times New Roman" w:cs="Times New Roman"/>
                <w:color w:val="F6000A"/>
                <w:sz w:val="24"/>
              </w:rPr>
              <w:t>*</w:t>
            </w:r>
            <w:r w:rsidRPr="00CA7B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CA7BF0">
              <w:rPr>
                <w:rFonts w:ascii="Times New Roman" w:eastAsia="Times New Roman" w:hAnsi="Times New Roman" w:cs="Times New Roman"/>
                <w:sz w:val="24"/>
              </w:rPr>
              <w:t>Firm, Medium, Tapered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5968C1" w:rsidRPr="00CA7BF0" w14:paraId="3BD62F3B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386"/>
        </w:trPr>
        <w:tc>
          <w:tcPr>
            <w:tcW w:w="2358" w:type="dxa"/>
            <w:shd w:val="clear" w:color="auto" w:fill="auto"/>
            <w:noWrap/>
            <w:vAlign w:val="center"/>
          </w:tcPr>
          <w:p w14:paraId="28302309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Cups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>*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59BCD221" w14:textId="77777777" w:rsidR="005968C1" w:rsidRPr="004C6CBF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Prophy Paste</w:t>
            </w:r>
            <w:r w:rsidRPr="00525A3D">
              <w:rPr>
                <w:rFonts w:ascii="Times New Roman" w:eastAsia="Times New Roman" w:hAnsi="Times New Roman" w:cs="Times New Roman"/>
                <w:color w:val="FF0000"/>
                <w:sz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525A3D">
              <w:rPr>
                <w:rFonts w:ascii="Times New Roman" w:eastAsia="Times New Roman" w:hAnsi="Times New Roman" w:cs="Times New Roman"/>
                <w:color w:val="auto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Coarse, Fine, Medium)</w:t>
            </w:r>
          </w:p>
        </w:tc>
      </w:tr>
      <w:tr w:rsidR="005968C1" w:rsidRPr="00CA7BF0" w14:paraId="0E337D7B" w14:textId="77777777" w:rsidTr="00247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trHeight w:val="89"/>
        </w:trPr>
        <w:tc>
          <w:tcPr>
            <w:tcW w:w="2358" w:type="dxa"/>
            <w:shd w:val="clear" w:color="auto" w:fill="auto"/>
            <w:noWrap/>
            <w:vAlign w:val="center"/>
          </w:tcPr>
          <w:p w14:paraId="22DEABD9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Dri-Angles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>*</w:t>
            </w:r>
          </w:p>
        </w:tc>
        <w:tc>
          <w:tcPr>
            <w:tcW w:w="4317" w:type="dxa"/>
            <w:gridSpan w:val="2"/>
            <w:shd w:val="clear" w:color="auto" w:fill="auto"/>
            <w:vAlign w:val="center"/>
          </w:tcPr>
          <w:p w14:paraId="53736D43" w14:textId="77777777" w:rsidR="005968C1" w:rsidRPr="00CA7BF0" w:rsidRDefault="005968C1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Saliva Ejectors</w:t>
            </w:r>
            <w:r w:rsidRPr="00CA7BF0">
              <w:rPr>
                <w:rFonts w:ascii="Times New Roman" w:eastAsia="Times New Roman" w:hAnsi="Times New Roman" w:cs="Times New Roman"/>
                <w:color w:val="F6000A"/>
                <w:sz w:val="24"/>
              </w:rPr>
              <w:t>*</w:t>
            </w:r>
          </w:p>
        </w:tc>
      </w:tr>
    </w:tbl>
    <w:p w14:paraId="68619EDD" w14:textId="77777777" w:rsidR="001B3029" w:rsidRDefault="001B3029" w:rsidP="005968C1">
      <w:pPr>
        <w:pStyle w:val="FreeForm"/>
        <w:rPr>
          <w:rFonts w:ascii="Times New Roman" w:hAnsi="Times New Roman"/>
          <w:b/>
          <w:color w:val="FF0000"/>
          <w:u w:val="single"/>
        </w:rPr>
      </w:pPr>
    </w:p>
    <w:p w14:paraId="0418738F" w14:textId="77777777" w:rsidR="005968C1" w:rsidRPr="004C6CBF" w:rsidRDefault="005968C1" w:rsidP="005968C1">
      <w:pPr>
        <w:pStyle w:val="FreeForm"/>
        <w:rPr>
          <w:rFonts w:ascii="Times New Roman" w:hAnsi="Times New Roman"/>
          <w:b/>
          <w:color w:val="FF0000"/>
          <w:u w:val="single"/>
        </w:rPr>
      </w:pPr>
      <w:r w:rsidRPr="004C6CBF">
        <w:rPr>
          <w:rFonts w:ascii="Times New Roman" w:hAnsi="Times New Roman"/>
          <w:b/>
          <w:color w:val="FF0000"/>
          <w:u w:val="single"/>
        </w:rPr>
        <w:t>IMPORTANT:</w:t>
      </w:r>
    </w:p>
    <w:p w14:paraId="3915DE4F" w14:textId="77777777" w:rsidR="005968C1" w:rsidRPr="00CA7BF0" w:rsidRDefault="005968C1" w:rsidP="005968C1">
      <w:pPr>
        <w:pStyle w:val="FreeForm"/>
        <w:rPr>
          <w:rFonts w:ascii="Times New Roman" w:hAnsi="Times New Roman"/>
        </w:rPr>
      </w:pPr>
      <w:r>
        <w:rPr>
          <w:rFonts w:ascii="Times New Roman" w:hAnsi="Times New Roman"/>
          <w:color w:val="F6000A"/>
        </w:rPr>
        <w:t>Items marked with *</w:t>
      </w:r>
      <w:r w:rsidRPr="00CA7BF0">
        <w:rPr>
          <w:rFonts w:ascii="Times New Roman" w:hAnsi="Times New Roman"/>
          <w:color w:val="F6000A"/>
        </w:rPr>
        <w:t xml:space="preserve"> are </w:t>
      </w:r>
      <w:r w:rsidRPr="004C6CBF">
        <w:rPr>
          <w:rFonts w:ascii="Times New Roman" w:hAnsi="Times New Roman"/>
          <w:b/>
          <w:color w:val="F6000A"/>
        </w:rPr>
        <w:t>DISPOSABLE</w:t>
      </w:r>
      <w:r w:rsidRPr="00CA7BF0">
        <w:rPr>
          <w:rFonts w:ascii="Times New Roman" w:hAnsi="Times New Roman"/>
          <w:color w:val="F6000A"/>
        </w:rPr>
        <w:t xml:space="preserve"> or </w:t>
      </w:r>
      <w:r w:rsidRPr="004C6CBF">
        <w:rPr>
          <w:rFonts w:ascii="Times New Roman" w:hAnsi="Times New Roman"/>
          <w:b/>
          <w:color w:val="F6000A"/>
        </w:rPr>
        <w:t>SINGLE USE</w:t>
      </w:r>
      <w:r w:rsidRPr="00CA7BF0">
        <w:rPr>
          <w:rFonts w:ascii="Times New Roman" w:hAnsi="Times New Roman"/>
          <w:color w:val="F6000A"/>
        </w:rPr>
        <w:t xml:space="preserve"> and should </w:t>
      </w:r>
      <w:r w:rsidRPr="004C6CBF">
        <w:rPr>
          <w:rFonts w:ascii="Times New Roman" w:hAnsi="Times New Roman"/>
          <w:b/>
          <w:color w:val="F6000A"/>
          <w:u w:val="single"/>
        </w:rPr>
        <w:t>NOT</w:t>
      </w:r>
      <w:r w:rsidRPr="00CA7BF0">
        <w:rPr>
          <w:rFonts w:ascii="Times New Roman" w:hAnsi="Times New Roman"/>
          <w:color w:val="F6000A"/>
        </w:rPr>
        <w:t xml:space="preserve"> be used again.</w:t>
      </w:r>
    </w:p>
    <w:p w14:paraId="16FE60BB" w14:textId="77777777" w:rsidR="005968C1" w:rsidRPr="00CA7BF0" w:rsidRDefault="005968C1" w:rsidP="005968C1">
      <w:pPr>
        <w:pStyle w:val="FreeForm"/>
        <w:rPr>
          <w:rFonts w:ascii="Times New Roman" w:hAnsi="Times New Roman"/>
          <w:color w:val="4A00E6"/>
          <w:sz w:val="12"/>
          <w:szCs w:val="12"/>
        </w:rPr>
      </w:pPr>
    </w:p>
    <w:p w14:paraId="37D1AC38" w14:textId="77777777" w:rsidR="005968C1" w:rsidRPr="00CA7BF0" w:rsidRDefault="005968C1" w:rsidP="005968C1">
      <w:pPr>
        <w:pStyle w:val="FreeForm"/>
        <w:rPr>
          <w:rFonts w:ascii="Times New Roman" w:hAnsi="Times New Roman"/>
          <w:color w:val="FF0000"/>
        </w:rPr>
      </w:pPr>
      <w:r w:rsidRPr="00CA7BF0">
        <w:rPr>
          <w:rFonts w:ascii="Times New Roman" w:hAnsi="Times New Roman"/>
          <w:color w:val="FF0000"/>
        </w:rPr>
        <w:t>Please keep all caps for sealant m</w:t>
      </w:r>
      <w:r>
        <w:rPr>
          <w:rFonts w:ascii="Times New Roman" w:hAnsi="Times New Roman"/>
          <w:color w:val="FF0000"/>
        </w:rPr>
        <w:t xml:space="preserve">aterial and etch. </w:t>
      </w:r>
      <w:r w:rsidRPr="00CA7BF0">
        <w:rPr>
          <w:rFonts w:ascii="Times New Roman" w:hAnsi="Times New Roman"/>
          <w:color w:val="FF0000"/>
        </w:rPr>
        <w:t>Upon program completion, take off tips, dispose and place back the caps on the sealant</w:t>
      </w:r>
      <w:r>
        <w:rPr>
          <w:rFonts w:ascii="Times New Roman" w:hAnsi="Times New Roman"/>
          <w:color w:val="FF0000"/>
        </w:rPr>
        <w:t xml:space="preserve"> and etch syringes.  Tips must</w:t>
      </w:r>
      <w:r w:rsidRPr="00CA7BF0">
        <w:rPr>
          <w:rFonts w:ascii="Times New Roman" w:hAnsi="Times New Roman"/>
          <w:color w:val="FF0000"/>
        </w:rPr>
        <w:t xml:space="preserve"> be changed between each patient.</w:t>
      </w:r>
      <w:r>
        <w:rPr>
          <w:rFonts w:ascii="Times New Roman" w:hAnsi="Times New Roman"/>
          <w:color w:val="FF0000"/>
        </w:rPr>
        <w:t xml:space="preserve"> </w:t>
      </w:r>
      <w:r w:rsidR="00393CFB">
        <w:rPr>
          <w:rFonts w:ascii="Times New Roman" w:hAnsi="Times New Roman"/>
          <w:color w:val="FF0000"/>
        </w:rPr>
        <w:t>If no cap, go to central distribution and grab another one.</w:t>
      </w:r>
    </w:p>
    <w:p w14:paraId="01C8A25C" w14:textId="77777777" w:rsidR="000669CD" w:rsidRPr="000669CD" w:rsidRDefault="000669CD">
      <w:pPr>
        <w:widowControl/>
        <w:spacing w:after="160" w:line="259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</w:p>
    <w:p w14:paraId="090957E0" w14:textId="77777777" w:rsidR="006F508E" w:rsidRDefault="006F508E" w:rsidP="006F508E">
      <w:pPr>
        <w:widowControl/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</w:p>
    <w:p w14:paraId="467CE58C" w14:textId="77777777" w:rsidR="006F508E" w:rsidRPr="006F508E" w:rsidRDefault="006F508E" w:rsidP="006F508E">
      <w:pPr>
        <w:widowControl/>
        <w:spacing w:after="0" w:line="259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Sealant Kits</w:t>
      </w:r>
    </w:p>
    <w:tbl>
      <w:tblPr>
        <w:tblW w:w="6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4330"/>
      </w:tblGrid>
      <w:tr w:rsidR="006F508E" w:rsidRPr="00CA7BF0" w14:paraId="297CD584" w14:textId="77777777" w:rsidTr="003D31CD">
        <w:trPr>
          <w:trHeight w:val="312"/>
        </w:trPr>
        <w:tc>
          <w:tcPr>
            <w:tcW w:w="2365" w:type="dxa"/>
            <w:shd w:val="clear" w:color="auto" w:fill="auto"/>
            <w:noWrap/>
            <w:vAlign w:val="center"/>
            <w:hideMark/>
          </w:tcPr>
          <w:p w14:paraId="407F0D08" w14:textId="77777777" w:rsidR="006F508E" w:rsidRPr="00CA7BF0" w:rsidRDefault="006F508E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Embrace Sealant 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 xml:space="preserve"> 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6523CD03" w14:textId="77777777" w:rsidR="006F508E" w:rsidRPr="00CA7BF0" w:rsidRDefault="006F508E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Black Tips</w:t>
            </w:r>
          </w:p>
        </w:tc>
      </w:tr>
      <w:tr w:rsidR="006F508E" w:rsidRPr="00CA7BF0" w14:paraId="196A336D" w14:textId="77777777" w:rsidTr="003D31CD">
        <w:trPr>
          <w:trHeight w:val="312"/>
        </w:trPr>
        <w:tc>
          <w:tcPr>
            <w:tcW w:w="2365" w:type="dxa"/>
            <w:shd w:val="clear" w:color="auto" w:fill="auto"/>
            <w:noWrap/>
            <w:vAlign w:val="center"/>
            <w:hideMark/>
          </w:tcPr>
          <w:p w14:paraId="3517F23C" w14:textId="77777777" w:rsidR="006F508E" w:rsidRPr="00CA7BF0" w:rsidRDefault="00C866BF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Embrace Varnish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72B4B3FF" w14:textId="77777777" w:rsidR="006F508E" w:rsidRPr="00CA7BF0" w:rsidRDefault="006F508E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Blue Tips</w:t>
            </w:r>
          </w:p>
        </w:tc>
      </w:tr>
      <w:tr w:rsidR="006F508E" w:rsidRPr="00CA7BF0" w14:paraId="1755DC9E" w14:textId="77777777" w:rsidTr="003D31CD">
        <w:trPr>
          <w:trHeight w:val="312"/>
        </w:trPr>
        <w:tc>
          <w:tcPr>
            <w:tcW w:w="2365" w:type="dxa"/>
            <w:shd w:val="clear" w:color="auto" w:fill="auto"/>
            <w:noWrap/>
            <w:vAlign w:val="center"/>
          </w:tcPr>
          <w:p w14:paraId="1A43A4C2" w14:textId="77777777" w:rsidR="006F508E" w:rsidRPr="00CA7BF0" w:rsidRDefault="00C866BF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Etchant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301456E2" w14:textId="77777777" w:rsidR="006F508E" w:rsidRPr="00CA7BF0" w:rsidRDefault="006F508E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Cotton Rolls</w:t>
            </w:r>
          </w:p>
        </w:tc>
      </w:tr>
      <w:tr w:rsidR="006F508E" w:rsidRPr="004C6CBF" w14:paraId="19E06CC6" w14:textId="77777777" w:rsidTr="003D31CD">
        <w:trPr>
          <w:trHeight w:val="386"/>
        </w:trPr>
        <w:tc>
          <w:tcPr>
            <w:tcW w:w="2365" w:type="dxa"/>
            <w:shd w:val="clear" w:color="auto" w:fill="auto"/>
            <w:noWrap/>
            <w:vAlign w:val="center"/>
          </w:tcPr>
          <w:p w14:paraId="53FD5BEF" w14:textId="77777777" w:rsidR="006F508E" w:rsidRPr="00CA7BF0" w:rsidRDefault="00C866BF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x 2 sponges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39BCC50E" w14:textId="77777777" w:rsidR="006F508E" w:rsidRPr="004C6CBF" w:rsidRDefault="003D31CD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</w:rPr>
              <w:t>Dri-Angles</w:t>
            </w:r>
            <w:r w:rsidRPr="00CA7BF0">
              <w:rPr>
                <w:rFonts w:ascii="Times New Roman" w:eastAsia="Times New Roman" w:hAnsi="Times New Roman" w:cs="Times New Roman"/>
                <w:color w:val="FF2712"/>
                <w:sz w:val="24"/>
              </w:rPr>
              <w:t>*</w:t>
            </w:r>
          </w:p>
        </w:tc>
      </w:tr>
      <w:tr w:rsidR="00C866BF" w:rsidRPr="004C6CBF" w14:paraId="1BDB2894" w14:textId="77777777" w:rsidTr="003D31CD">
        <w:trPr>
          <w:trHeight w:val="386"/>
        </w:trPr>
        <w:tc>
          <w:tcPr>
            <w:tcW w:w="2365" w:type="dxa"/>
            <w:shd w:val="clear" w:color="auto" w:fill="auto"/>
            <w:noWrap/>
            <w:vAlign w:val="center"/>
          </w:tcPr>
          <w:p w14:paraId="51B9B4BB" w14:textId="77777777" w:rsidR="00C866BF" w:rsidRDefault="00C866BF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Microbrushes</w:t>
            </w:r>
          </w:p>
        </w:tc>
        <w:tc>
          <w:tcPr>
            <w:tcW w:w="4330" w:type="dxa"/>
            <w:shd w:val="clear" w:color="auto" w:fill="auto"/>
            <w:vAlign w:val="center"/>
          </w:tcPr>
          <w:p w14:paraId="5C574ABD" w14:textId="77777777" w:rsidR="00C866BF" w:rsidRPr="00CA7BF0" w:rsidRDefault="00C866BF" w:rsidP="0014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1B0692B" w14:textId="77777777" w:rsidR="00247ED6" w:rsidRDefault="00247ED6">
      <w:pPr>
        <w:widowControl/>
        <w:spacing w:after="160" w:line="259" w:lineRule="auto"/>
        <w:rPr>
          <w:rFonts w:ascii="Times New Roman" w:eastAsia="ヒラギノ角ゴ Pro W3" w:hAnsi="Times New Roman" w:cs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/>
          <w:b/>
          <w:color w:val="auto"/>
          <w:sz w:val="32"/>
          <w:szCs w:val="32"/>
          <w:u w:val="single"/>
        </w:rPr>
        <w:br w:type="page"/>
      </w:r>
    </w:p>
    <w:p w14:paraId="27BF6154" w14:textId="33C345ED" w:rsidR="005968C1" w:rsidRPr="00D030C4" w:rsidRDefault="005968C1" w:rsidP="005968C1">
      <w:pPr>
        <w:pStyle w:val="FreeForm"/>
        <w:rPr>
          <w:rFonts w:ascii="Times New Roman" w:hAnsi="Times New Roman"/>
          <w:b/>
          <w:color w:val="auto"/>
          <w:sz w:val="32"/>
          <w:szCs w:val="32"/>
          <w:u w:val="single"/>
        </w:rPr>
      </w:pPr>
      <w:r w:rsidRPr="00D030C4">
        <w:rPr>
          <w:rFonts w:ascii="Times New Roman" w:hAnsi="Times New Roman"/>
          <w:b/>
          <w:color w:val="auto"/>
          <w:sz w:val="32"/>
          <w:szCs w:val="32"/>
          <w:u w:val="single"/>
        </w:rPr>
        <w:lastRenderedPageBreak/>
        <w:t xml:space="preserve">Program Procedures </w:t>
      </w:r>
      <w:r w:rsidR="00A34E3D">
        <w:rPr>
          <w:rFonts w:ascii="Times New Roman" w:hAnsi="Times New Roman"/>
          <w:b/>
          <w:color w:val="auto"/>
          <w:sz w:val="32"/>
          <w:szCs w:val="32"/>
          <w:u w:val="single"/>
        </w:rPr>
        <w:t>for Sonic Scaling</w:t>
      </w:r>
    </w:p>
    <w:p w14:paraId="74058AA9" w14:textId="77777777" w:rsidR="00D4758B" w:rsidRPr="00D4758B" w:rsidRDefault="00D4758B" w:rsidP="005968C1">
      <w:pPr>
        <w:pStyle w:val="FreeForm"/>
        <w:rPr>
          <w:rFonts w:ascii="Times New Roman" w:hAnsi="Times New Roman"/>
          <w:b/>
          <w:color w:val="auto"/>
          <w:sz w:val="28"/>
          <w:szCs w:val="28"/>
        </w:rPr>
      </w:pPr>
      <w:r w:rsidRPr="00D4758B">
        <w:rPr>
          <w:rFonts w:ascii="Times New Roman" w:hAnsi="Times New Roman"/>
          <w:b/>
          <w:color w:val="auto"/>
          <w:sz w:val="28"/>
          <w:szCs w:val="28"/>
        </w:rPr>
        <w:t>Hygienists Will:</w:t>
      </w:r>
    </w:p>
    <w:p w14:paraId="13A5699D" w14:textId="77777777" w:rsidR="005968C1" w:rsidRPr="00D030C4" w:rsidRDefault="005968C1" w:rsidP="005968C1">
      <w:pPr>
        <w:pStyle w:val="FreeForm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When you are ready for a patient, hold up t</w:t>
      </w:r>
      <w:r w:rsidR="00D4758B">
        <w:rPr>
          <w:rFonts w:ascii="Times New Roman" w:hAnsi="Times New Roman"/>
          <w:color w:val="auto"/>
        </w:rPr>
        <w:t>he GREEN READY sign.  The runner</w:t>
      </w:r>
      <w:r>
        <w:rPr>
          <w:rFonts w:ascii="Times New Roman" w:hAnsi="Times New Roman"/>
          <w:color w:val="auto"/>
        </w:rPr>
        <w:t xml:space="preserve"> will bring you a patient.  Review the patient c</w:t>
      </w:r>
      <w:r w:rsidR="00D4758B">
        <w:rPr>
          <w:rFonts w:ascii="Times New Roman" w:hAnsi="Times New Roman"/>
          <w:color w:val="auto"/>
        </w:rPr>
        <w:t>ard including consent area on the front of the card and plan your treatment</w:t>
      </w:r>
      <w:r>
        <w:rPr>
          <w:rFonts w:ascii="Times New Roman" w:hAnsi="Times New Roman"/>
          <w:color w:val="auto"/>
        </w:rPr>
        <w:t xml:space="preserve">. </w:t>
      </w:r>
    </w:p>
    <w:p w14:paraId="4BD15505" w14:textId="77777777" w:rsidR="005968C1" w:rsidRPr="00D030C4" w:rsidRDefault="005968C1" w:rsidP="005968C1">
      <w:pPr>
        <w:pStyle w:val="FreeForm"/>
        <w:rPr>
          <w:rFonts w:ascii="Times New Roman" w:hAnsi="Times New Roman"/>
          <w:b/>
          <w:u w:val="single"/>
        </w:rPr>
      </w:pPr>
    </w:p>
    <w:p w14:paraId="38B7885E" w14:textId="77777777" w:rsidR="005968C1" w:rsidRPr="00D030C4" w:rsidRDefault="005968C1" w:rsidP="005968C1">
      <w:pPr>
        <w:pStyle w:val="FreeForm"/>
        <w:rPr>
          <w:rFonts w:ascii="Times New Roman" w:hAnsi="Times New Roman"/>
          <w:b/>
          <w:u w:val="single"/>
        </w:rPr>
      </w:pPr>
      <w:r w:rsidRPr="00D030C4">
        <w:rPr>
          <w:rFonts w:ascii="Times New Roman" w:hAnsi="Times New Roman"/>
          <w:b/>
          <w:u w:val="single"/>
        </w:rPr>
        <w:t>Possible Treatment</w:t>
      </w:r>
    </w:p>
    <w:p w14:paraId="73F75909" w14:textId="77777777" w:rsidR="005968C1" w:rsidRPr="00DB424B" w:rsidRDefault="005968C1" w:rsidP="005968C1">
      <w:pPr>
        <w:pStyle w:val="FreeForm"/>
        <w:rPr>
          <w:rFonts w:ascii="Times New Roman" w:hAnsi="Times New Roman"/>
          <w:b/>
        </w:rPr>
      </w:pPr>
      <w:r w:rsidRPr="00DB424B">
        <w:rPr>
          <w:rFonts w:ascii="Times New Roman" w:hAnsi="Times New Roman"/>
          <w:b/>
        </w:rPr>
        <w:t xml:space="preserve">Sonic Scaler </w:t>
      </w:r>
    </w:p>
    <w:p w14:paraId="731F94C5" w14:textId="77777777" w:rsidR="005968C1" w:rsidRDefault="005968C1" w:rsidP="005968C1">
      <w:pPr>
        <w:pStyle w:val="FreeForm"/>
        <w:numPr>
          <w:ilvl w:val="0"/>
          <w:numId w:val="5"/>
        </w:numPr>
        <w:tabs>
          <w:tab w:val="clear" w:pos="180"/>
          <w:tab w:val="num" w:pos="540"/>
        </w:tabs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Full-mouth scaling</w:t>
      </w:r>
      <w:r w:rsidRPr="00CA7BF0">
        <w:rPr>
          <w:rFonts w:ascii="Times New Roman" w:hAnsi="Times New Roman"/>
        </w:rPr>
        <w:t xml:space="preserve"> (20-25 minute maximum service) </w:t>
      </w:r>
    </w:p>
    <w:p w14:paraId="1D9B35FD" w14:textId="77777777" w:rsidR="00D4758B" w:rsidRPr="00D4758B" w:rsidRDefault="00D4758B" w:rsidP="005968C1">
      <w:pPr>
        <w:pStyle w:val="FreeForm"/>
        <w:numPr>
          <w:ilvl w:val="0"/>
          <w:numId w:val="5"/>
        </w:numPr>
        <w:tabs>
          <w:tab w:val="clear" w:pos="180"/>
          <w:tab w:val="num" w:pos="540"/>
        </w:tabs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Fill out Station</w:t>
      </w:r>
      <w:r w:rsidR="005968C1">
        <w:rPr>
          <w:rFonts w:ascii="Times New Roman" w:hAnsi="Times New Roman"/>
        </w:rPr>
        <w:t xml:space="preserve"> #4</w:t>
      </w:r>
      <w:r w:rsidR="005968C1" w:rsidRPr="004C6C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 marking the box</w:t>
      </w:r>
    </w:p>
    <w:p w14:paraId="6672FE74" w14:textId="77777777" w:rsidR="005968C1" w:rsidRPr="004C6CBF" w:rsidRDefault="00C866BF" w:rsidP="005968C1">
      <w:pPr>
        <w:pStyle w:val="FreeForm"/>
        <w:numPr>
          <w:ilvl w:val="0"/>
          <w:numId w:val="5"/>
        </w:numPr>
        <w:tabs>
          <w:tab w:val="clear" w:pos="180"/>
          <w:tab w:val="num" w:pos="540"/>
        </w:tabs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Print your name on the patient card and place back in patient</w:t>
      </w:r>
      <w:r w:rsidRPr="00CA7BF0">
        <w:rPr>
          <w:rFonts w:ascii="Times New Roman" w:hAnsi="Times New Roman"/>
        </w:rPr>
        <w:t>’s lanyard</w:t>
      </w:r>
      <w:r w:rsidR="005968C1" w:rsidRPr="004C6CBF">
        <w:rPr>
          <w:rFonts w:ascii="Times New Roman" w:hAnsi="Times New Roman"/>
        </w:rPr>
        <w:t>.</w:t>
      </w:r>
    </w:p>
    <w:p w14:paraId="64989649" w14:textId="77777777" w:rsidR="005968C1" w:rsidRPr="004C6CBF" w:rsidRDefault="005968C1" w:rsidP="005968C1">
      <w:pPr>
        <w:pStyle w:val="FreeForm"/>
        <w:ind w:left="180"/>
        <w:rPr>
          <w:rFonts w:ascii="Times New Roman" w:hAnsi="Times New Roman"/>
          <w:position w:val="-2"/>
        </w:rPr>
      </w:pPr>
    </w:p>
    <w:p w14:paraId="4CCA48CF" w14:textId="77777777" w:rsidR="005968C1" w:rsidRPr="00DB424B" w:rsidRDefault="005968C1" w:rsidP="005968C1">
      <w:pPr>
        <w:pStyle w:val="FreeForm"/>
        <w:rPr>
          <w:rFonts w:ascii="Times New Roman" w:hAnsi="Times New Roman"/>
          <w:b/>
        </w:rPr>
      </w:pPr>
      <w:r w:rsidRPr="00DB424B">
        <w:rPr>
          <w:rFonts w:ascii="Times New Roman" w:hAnsi="Times New Roman"/>
          <w:b/>
        </w:rPr>
        <w:t xml:space="preserve">Sealant </w:t>
      </w:r>
    </w:p>
    <w:p w14:paraId="07580252" w14:textId="77777777" w:rsidR="005968C1" w:rsidRDefault="005968C1" w:rsidP="005968C1">
      <w:pPr>
        <w:pStyle w:val="FreeForm"/>
        <w:numPr>
          <w:ilvl w:val="0"/>
          <w:numId w:val="4"/>
        </w:numPr>
        <w:tabs>
          <w:tab w:val="clear" w:pos="180"/>
        </w:tabs>
        <w:ind w:left="540" w:hanging="360"/>
        <w:rPr>
          <w:rFonts w:ascii="Times New Roman" w:hAnsi="Times New Roman"/>
          <w:position w:val="-2"/>
        </w:rPr>
      </w:pPr>
      <w:r>
        <w:rPr>
          <w:rFonts w:ascii="Times New Roman" w:hAnsi="Times New Roman"/>
          <w:position w:val="-2"/>
        </w:rPr>
        <w:t>Prior to sealant placement clean tooth area in preparation for etchant.</w:t>
      </w:r>
    </w:p>
    <w:p w14:paraId="565DC473" w14:textId="77777777" w:rsidR="005968C1" w:rsidRPr="00400FCE" w:rsidRDefault="005968C1" w:rsidP="005968C1">
      <w:pPr>
        <w:pStyle w:val="FreeForm"/>
        <w:numPr>
          <w:ilvl w:val="0"/>
          <w:numId w:val="4"/>
        </w:numPr>
        <w:tabs>
          <w:tab w:val="clear" w:pos="180"/>
        </w:tabs>
        <w:ind w:left="540" w:hanging="360"/>
        <w:rPr>
          <w:rFonts w:ascii="Times New Roman" w:hAnsi="Times New Roman"/>
          <w:position w:val="-2"/>
        </w:rPr>
      </w:pPr>
      <w:r w:rsidRPr="00400FCE">
        <w:rPr>
          <w:rFonts w:ascii="Times New Roman" w:hAnsi="Times New Roman"/>
        </w:rPr>
        <w:t>Place sealants on diagnosed teeth only</w:t>
      </w:r>
      <w:r w:rsidR="00C32523">
        <w:rPr>
          <w:rFonts w:ascii="Times New Roman" w:hAnsi="Times New Roman"/>
        </w:rPr>
        <w:t xml:space="preserve"> (limit to 4 sealants if there is a notable wait)</w:t>
      </w:r>
      <w:r w:rsidRPr="00400FCE">
        <w:rPr>
          <w:rFonts w:ascii="Times New Roman" w:hAnsi="Times New Roman"/>
        </w:rPr>
        <w:t>.</w:t>
      </w:r>
    </w:p>
    <w:p w14:paraId="6646669D" w14:textId="77777777" w:rsidR="00D4758B" w:rsidRPr="00D4758B" w:rsidRDefault="00D4758B" w:rsidP="005968C1">
      <w:pPr>
        <w:pStyle w:val="FreeForm"/>
        <w:numPr>
          <w:ilvl w:val="0"/>
          <w:numId w:val="4"/>
        </w:numPr>
        <w:tabs>
          <w:tab w:val="clear" w:pos="180"/>
          <w:tab w:val="num" w:pos="540"/>
        </w:tabs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Fill out Station</w:t>
      </w:r>
      <w:r w:rsidR="005968C1">
        <w:rPr>
          <w:rFonts w:ascii="Times New Roman" w:hAnsi="Times New Roman"/>
        </w:rPr>
        <w:t xml:space="preserve"> #4</w:t>
      </w:r>
      <w:r w:rsidR="005968C1" w:rsidRPr="00CA7B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 cir</w:t>
      </w:r>
      <w:r w:rsidR="00C866BF">
        <w:rPr>
          <w:rFonts w:ascii="Times New Roman" w:hAnsi="Times New Roman"/>
        </w:rPr>
        <w:t>cling the teeth that sealants w</w:t>
      </w:r>
      <w:r>
        <w:rPr>
          <w:rFonts w:ascii="Times New Roman" w:hAnsi="Times New Roman"/>
        </w:rPr>
        <w:t>ere place</w:t>
      </w:r>
      <w:r w:rsidR="00C866BF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on and mark the box </w:t>
      </w:r>
    </w:p>
    <w:p w14:paraId="35DB7206" w14:textId="77777777" w:rsidR="005968C1" w:rsidRPr="00CA7BF0" w:rsidRDefault="00C866BF" w:rsidP="005968C1">
      <w:pPr>
        <w:pStyle w:val="FreeForm"/>
        <w:numPr>
          <w:ilvl w:val="0"/>
          <w:numId w:val="4"/>
        </w:numPr>
        <w:tabs>
          <w:tab w:val="clear" w:pos="180"/>
          <w:tab w:val="num" w:pos="540"/>
        </w:tabs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Print your name on </w:t>
      </w:r>
      <w:r w:rsidR="005968C1">
        <w:rPr>
          <w:rFonts w:ascii="Times New Roman" w:hAnsi="Times New Roman"/>
        </w:rPr>
        <w:t>the patient card</w:t>
      </w:r>
      <w:r>
        <w:rPr>
          <w:rFonts w:ascii="Times New Roman" w:hAnsi="Times New Roman"/>
        </w:rPr>
        <w:t xml:space="preserve"> and place back </w:t>
      </w:r>
      <w:r w:rsidR="005968C1">
        <w:rPr>
          <w:rFonts w:ascii="Times New Roman" w:hAnsi="Times New Roman"/>
        </w:rPr>
        <w:t>in patient</w:t>
      </w:r>
      <w:r w:rsidR="005968C1" w:rsidRPr="00CA7BF0">
        <w:rPr>
          <w:rFonts w:ascii="Times New Roman" w:hAnsi="Times New Roman"/>
        </w:rPr>
        <w:t>’s lanyard.</w:t>
      </w:r>
    </w:p>
    <w:p w14:paraId="3EB2139E" w14:textId="77777777" w:rsidR="005968C1" w:rsidRDefault="005968C1" w:rsidP="005968C1">
      <w:pPr>
        <w:pStyle w:val="FreeForm"/>
        <w:rPr>
          <w:rFonts w:ascii="Times New Roman" w:hAnsi="Times New Roman"/>
        </w:rPr>
      </w:pPr>
    </w:p>
    <w:p w14:paraId="50A75A28" w14:textId="77777777" w:rsidR="005968C1" w:rsidRPr="007C6068" w:rsidRDefault="005968C1" w:rsidP="005968C1">
      <w:pPr>
        <w:pStyle w:val="FreeForm"/>
        <w:rPr>
          <w:rFonts w:ascii="Times New Roman" w:hAnsi="Times New Roman"/>
          <w:b/>
          <w:u w:val="single"/>
        </w:rPr>
      </w:pPr>
      <w:r w:rsidRPr="007C6068">
        <w:rPr>
          <w:rFonts w:ascii="Times New Roman" w:hAnsi="Times New Roman"/>
          <w:b/>
          <w:u w:val="single"/>
        </w:rPr>
        <w:t>Upon completion of sonic scaling and/or sealant placement</w:t>
      </w:r>
    </w:p>
    <w:p w14:paraId="3F3A8E7E" w14:textId="77777777" w:rsidR="00A62932" w:rsidRDefault="005968C1" w:rsidP="00143EEB">
      <w:pPr>
        <w:pStyle w:val="FreeForm"/>
        <w:numPr>
          <w:ilvl w:val="0"/>
          <w:numId w:val="15"/>
        </w:numPr>
        <w:ind w:left="540"/>
        <w:rPr>
          <w:rFonts w:ascii="Times New Roman" w:hAnsi="Times New Roman"/>
        </w:rPr>
      </w:pPr>
      <w:r w:rsidRPr="00A62932">
        <w:rPr>
          <w:rFonts w:ascii="Times New Roman" w:hAnsi="Times New Roman"/>
        </w:rPr>
        <w:t xml:space="preserve">Hold up </w:t>
      </w:r>
      <w:r w:rsidR="00A62932" w:rsidRPr="00A62932">
        <w:rPr>
          <w:rFonts w:ascii="Times New Roman" w:hAnsi="Times New Roman"/>
        </w:rPr>
        <w:t xml:space="preserve">Station </w:t>
      </w:r>
      <w:r w:rsidRPr="00A62932">
        <w:rPr>
          <w:rFonts w:ascii="Times New Roman" w:hAnsi="Times New Roman"/>
        </w:rPr>
        <w:t>#2 sign if additional dental needs are id</w:t>
      </w:r>
      <w:r w:rsidR="00A62932" w:rsidRPr="00A62932">
        <w:rPr>
          <w:rFonts w:ascii="Times New Roman" w:hAnsi="Times New Roman"/>
        </w:rPr>
        <w:t>entified and x-rays are needed.</w:t>
      </w:r>
    </w:p>
    <w:p w14:paraId="44794912" w14:textId="77777777" w:rsidR="001B3029" w:rsidRPr="00A62932" w:rsidRDefault="005968C1" w:rsidP="00143EEB">
      <w:pPr>
        <w:pStyle w:val="FreeForm"/>
        <w:numPr>
          <w:ilvl w:val="0"/>
          <w:numId w:val="15"/>
        </w:numPr>
        <w:ind w:left="540"/>
        <w:rPr>
          <w:rFonts w:ascii="Times New Roman" w:hAnsi="Times New Roman"/>
        </w:rPr>
      </w:pPr>
      <w:r w:rsidRPr="00A62932">
        <w:rPr>
          <w:rFonts w:ascii="Times New Roman" w:hAnsi="Times New Roman"/>
        </w:rPr>
        <w:t>Hold up #5 sign</w:t>
      </w:r>
      <w:r w:rsidR="009134AB">
        <w:rPr>
          <w:rFonts w:ascii="Times New Roman" w:hAnsi="Times New Roman"/>
        </w:rPr>
        <w:t xml:space="preserve"> for the patient to finish cleaning in the P</w:t>
      </w:r>
      <w:r w:rsidRPr="00A62932">
        <w:rPr>
          <w:rFonts w:ascii="Times New Roman" w:hAnsi="Times New Roman"/>
        </w:rPr>
        <w:t>roph</w:t>
      </w:r>
      <w:r w:rsidR="009134AB">
        <w:rPr>
          <w:rFonts w:ascii="Times New Roman" w:hAnsi="Times New Roman"/>
        </w:rPr>
        <w:t>y and F</w:t>
      </w:r>
      <w:r w:rsidR="00A62932">
        <w:rPr>
          <w:rFonts w:ascii="Times New Roman" w:hAnsi="Times New Roman"/>
        </w:rPr>
        <w:t>luoride Station</w:t>
      </w:r>
      <w:r w:rsidRPr="00A62932">
        <w:rPr>
          <w:rFonts w:ascii="Times New Roman" w:hAnsi="Times New Roman"/>
        </w:rPr>
        <w:t xml:space="preserve">. </w:t>
      </w:r>
    </w:p>
    <w:p w14:paraId="7BF51472" w14:textId="77777777" w:rsidR="005968C1" w:rsidRPr="001B3029" w:rsidRDefault="00A62932" w:rsidP="005968C1">
      <w:pPr>
        <w:pStyle w:val="FreeForm"/>
        <w:numPr>
          <w:ilvl w:val="0"/>
          <w:numId w:val="15"/>
        </w:num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A runner</w:t>
      </w:r>
      <w:r w:rsidR="005968C1" w:rsidRPr="001B3029">
        <w:rPr>
          <w:rFonts w:ascii="Times New Roman" w:hAnsi="Times New Roman"/>
        </w:rPr>
        <w:t xml:space="preserve"> will escort the patient to proper station</w:t>
      </w:r>
    </w:p>
    <w:p w14:paraId="041E629D" w14:textId="77777777" w:rsidR="005968C1" w:rsidRDefault="005968C1" w:rsidP="005968C1">
      <w:pPr>
        <w:pStyle w:val="FreeForm"/>
        <w:rPr>
          <w:rFonts w:ascii="Times New Roman" w:hAnsi="Times New Roman"/>
        </w:rPr>
      </w:pPr>
    </w:p>
    <w:p w14:paraId="1CB9C4A1" w14:textId="77777777" w:rsidR="005968C1" w:rsidRPr="00DF5E1F" w:rsidRDefault="005968C1" w:rsidP="001B3029">
      <w:pPr>
        <w:pStyle w:val="FreeForm"/>
        <w:ind w:left="540"/>
        <w:rPr>
          <w:rFonts w:ascii="Times New Roman" w:hAnsi="Times New Roman"/>
        </w:rPr>
      </w:pPr>
      <w:r w:rsidRPr="007C6068">
        <w:rPr>
          <w:rFonts w:ascii="Times New Roman" w:hAnsi="Times New Roman"/>
          <w:b/>
        </w:rPr>
        <w:t>Note: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</w:t>
      </w:r>
      <w:r w:rsidRPr="007C6068">
        <w:rPr>
          <w:rFonts w:ascii="Times New Roman" w:hAnsi="Times New Roman"/>
        </w:rPr>
        <w:t xml:space="preserve">f time </w:t>
      </w:r>
      <w:r>
        <w:rPr>
          <w:rFonts w:ascii="Times New Roman" w:hAnsi="Times New Roman"/>
        </w:rPr>
        <w:t>allows and there are no patients</w:t>
      </w:r>
      <w:r w:rsidRPr="007C6068">
        <w:rPr>
          <w:rFonts w:ascii="Times New Roman" w:hAnsi="Times New Roman"/>
        </w:rPr>
        <w:t xml:space="preserve"> waiting, you can complete Station #5 </w:t>
      </w:r>
      <w:r>
        <w:rPr>
          <w:rFonts w:ascii="Times New Roman" w:hAnsi="Times New Roman"/>
        </w:rPr>
        <w:t xml:space="preserve">cleaning </w:t>
      </w:r>
      <w:r w:rsidRPr="007C6068">
        <w:rPr>
          <w:rFonts w:ascii="Times New Roman" w:hAnsi="Times New Roman"/>
        </w:rPr>
        <w:t xml:space="preserve">and fill out </w:t>
      </w:r>
      <w:r>
        <w:rPr>
          <w:rFonts w:ascii="Times New Roman" w:hAnsi="Times New Roman"/>
        </w:rPr>
        <w:t>Station #5 on the patient card in the patient’s lanyard.</w:t>
      </w:r>
    </w:p>
    <w:p w14:paraId="1DB912AE" w14:textId="77777777" w:rsidR="005968C1" w:rsidRDefault="005968C1" w:rsidP="005968C1">
      <w:pPr>
        <w:pStyle w:val="FreeForm"/>
        <w:rPr>
          <w:rFonts w:ascii="Times New Roman" w:hAnsi="Times New Roman"/>
          <w:b/>
          <w:u w:val="single"/>
        </w:rPr>
      </w:pPr>
    </w:p>
    <w:p w14:paraId="600E6DE8" w14:textId="77777777" w:rsidR="005968C1" w:rsidRDefault="005968C1" w:rsidP="005968C1">
      <w:pPr>
        <w:pStyle w:val="FreeForm"/>
        <w:rPr>
          <w:rFonts w:ascii="Times New Roman" w:hAnsi="Times New Roman"/>
          <w:b/>
          <w:u w:val="single"/>
        </w:rPr>
      </w:pPr>
      <w:r w:rsidRPr="00400FCE">
        <w:rPr>
          <w:rFonts w:ascii="Times New Roman" w:hAnsi="Times New Roman"/>
          <w:b/>
          <w:u w:val="single"/>
        </w:rPr>
        <w:t>Clean Up Between Patients</w:t>
      </w:r>
    </w:p>
    <w:p w14:paraId="249B4F2D" w14:textId="77777777" w:rsidR="005968C1" w:rsidRDefault="005968C1" w:rsidP="005968C1">
      <w:pPr>
        <w:pStyle w:val="FreeForm"/>
        <w:numPr>
          <w:ilvl w:val="0"/>
          <w:numId w:val="17"/>
        </w:numPr>
        <w:tabs>
          <w:tab w:val="left" w:pos="540"/>
        </w:tabs>
        <w:ind w:left="540" w:hanging="360"/>
        <w:rPr>
          <w:rFonts w:ascii="Times New Roman" w:hAnsi="Times New Roman"/>
        </w:rPr>
      </w:pPr>
      <w:r w:rsidRPr="00400FCE">
        <w:rPr>
          <w:rFonts w:ascii="Times New Roman" w:hAnsi="Times New Roman"/>
        </w:rPr>
        <w:t>Place dirty instruments in blue containe</w:t>
      </w:r>
      <w:r>
        <w:rPr>
          <w:rFonts w:ascii="Times New Roman" w:hAnsi="Times New Roman"/>
        </w:rPr>
        <w:t>r, securing lid and transport</w:t>
      </w:r>
      <w:r w:rsidRPr="00400FCE">
        <w:rPr>
          <w:rFonts w:ascii="Times New Roman" w:hAnsi="Times New Roman"/>
        </w:rPr>
        <w:t xml:space="preserve"> to the sterilization area. Volunteers in ster</w:t>
      </w:r>
      <w:r>
        <w:rPr>
          <w:rFonts w:ascii="Times New Roman" w:hAnsi="Times New Roman"/>
        </w:rPr>
        <w:t>ilization area will guide you on protocol in</w:t>
      </w:r>
      <w:r w:rsidRPr="00400FCE">
        <w:rPr>
          <w:rFonts w:ascii="Times New Roman" w:hAnsi="Times New Roman"/>
        </w:rPr>
        <w:t xml:space="preserve"> that area.</w:t>
      </w:r>
    </w:p>
    <w:p w14:paraId="7539286B" w14:textId="77777777" w:rsidR="00C32523" w:rsidRPr="00400FCE" w:rsidRDefault="00C32523" w:rsidP="005968C1">
      <w:pPr>
        <w:pStyle w:val="FreeForm"/>
        <w:numPr>
          <w:ilvl w:val="0"/>
          <w:numId w:val="17"/>
        </w:numPr>
        <w:tabs>
          <w:tab w:val="left" w:pos="540"/>
        </w:tabs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Special note – ultrasonic instruments - all pieces, handle and 3 tips, must all go to sterilization together.</w:t>
      </w:r>
    </w:p>
    <w:p w14:paraId="2CD07E1E" w14:textId="77777777" w:rsidR="005968C1" w:rsidRDefault="005968C1" w:rsidP="005968C1">
      <w:pPr>
        <w:pStyle w:val="FreeForm"/>
        <w:numPr>
          <w:ilvl w:val="0"/>
          <w:numId w:val="17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Throw all disposable items without blood mucous in trash bag found on the right side of the station.</w:t>
      </w:r>
    </w:p>
    <w:p w14:paraId="55831871" w14:textId="77777777" w:rsidR="005968C1" w:rsidRDefault="005968C1" w:rsidP="005968C1">
      <w:pPr>
        <w:pStyle w:val="FreeForm"/>
        <w:numPr>
          <w:ilvl w:val="0"/>
          <w:numId w:val="17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Throw any items with blood mucous in the biohazard receptacle found in between the stations. </w:t>
      </w:r>
    </w:p>
    <w:p w14:paraId="214D9533" w14:textId="77777777" w:rsidR="005968C1" w:rsidRDefault="00A12ADD" w:rsidP="005968C1">
      <w:pPr>
        <w:pStyle w:val="FreeForm"/>
        <w:numPr>
          <w:ilvl w:val="0"/>
          <w:numId w:val="17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Disinfect</w:t>
      </w:r>
      <w:r w:rsidR="005968C1">
        <w:rPr>
          <w:rFonts w:ascii="Times New Roman" w:hAnsi="Times New Roman"/>
        </w:rPr>
        <w:t xml:space="preserve"> all surfaces.</w:t>
      </w:r>
    </w:p>
    <w:p w14:paraId="38617974" w14:textId="77777777" w:rsidR="005968C1" w:rsidRDefault="005968C1" w:rsidP="005968C1">
      <w:pPr>
        <w:pStyle w:val="FreeForm"/>
        <w:numPr>
          <w:ilvl w:val="0"/>
          <w:numId w:val="17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Set up fo</w:t>
      </w:r>
      <w:r w:rsidR="00A12ADD">
        <w:rPr>
          <w:rFonts w:ascii="Times New Roman" w:hAnsi="Times New Roman"/>
        </w:rPr>
        <w:t>r next patient by either disinfect</w:t>
      </w:r>
      <w:r>
        <w:rPr>
          <w:rFonts w:ascii="Times New Roman" w:hAnsi="Times New Roman"/>
        </w:rPr>
        <w:t xml:space="preserve">ing again or using chair covers. </w:t>
      </w:r>
    </w:p>
    <w:p w14:paraId="0E7D2C43" w14:textId="77777777" w:rsidR="00393CFB" w:rsidRDefault="00393CFB" w:rsidP="005968C1">
      <w:pPr>
        <w:pStyle w:val="FreeForm"/>
        <w:numPr>
          <w:ilvl w:val="0"/>
          <w:numId w:val="17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Go to Central Distribution and get additional instruments</w:t>
      </w:r>
      <w:r w:rsidR="001B3029">
        <w:rPr>
          <w:rFonts w:ascii="Times New Roman" w:hAnsi="Times New Roman"/>
        </w:rPr>
        <w:t>.</w:t>
      </w:r>
    </w:p>
    <w:p w14:paraId="7317C700" w14:textId="77777777" w:rsidR="005968C1" w:rsidRPr="00400FCE" w:rsidRDefault="005968C1" w:rsidP="005968C1">
      <w:pPr>
        <w:pStyle w:val="FreeForm"/>
        <w:numPr>
          <w:ilvl w:val="0"/>
          <w:numId w:val="17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Hold up</w:t>
      </w:r>
      <w:r w:rsidR="00A62932">
        <w:rPr>
          <w:rFonts w:ascii="Times New Roman" w:hAnsi="Times New Roman"/>
        </w:rPr>
        <w:t xml:space="preserve"> GREEN READY sign and a runner</w:t>
      </w:r>
      <w:r>
        <w:rPr>
          <w:rFonts w:ascii="Times New Roman" w:hAnsi="Times New Roman"/>
        </w:rPr>
        <w:t xml:space="preserve"> will bring a patient to your chair.</w:t>
      </w:r>
    </w:p>
    <w:p w14:paraId="723A41D5" w14:textId="77777777" w:rsidR="00B04AE1" w:rsidRDefault="00B04AE1" w:rsidP="00B04A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FC8BE1" w14:textId="77777777" w:rsidR="009134AB" w:rsidRDefault="009134AB" w:rsidP="00B04A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8F082F" w14:textId="77777777" w:rsidR="009134AB" w:rsidRDefault="009134AB" w:rsidP="00B04A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39DDEC" w14:textId="77777777" w:rsidR="009134AB" w:rsidRDefault="009134AB" w:rsidP="00B04A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F038152" w14:textId="77777777" w:rsidR="009134AB" w:rsidRDefault="009134AB" w:rsidP="00B04A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8517C7" w14:textId="77777777" w:rsidR="00B04AE1" w:rsidRDefault="00B04AE1" w:rsidP="00B04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General </w:t>
      </w:r>
      <w:r w:rsidRPr="00156542">
        <w:rPr>
          <w:rFonts w:ascii="Times New Roman" w:eastAsia="Times New Roman" w:hAnsi="Times New Roman" w:cs="Times New Roman"/>
          <w:b/>
          <w:sz w:val="32"/>
          <w:szCs w:val="32"/>
        </w:rPr>
        <w:t>Volunteers will</w:t>
      </w:r>
      <w:r w:rsidRPr="00CA7BF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EE2A33" w14:textId="77777777" w:rsidR="00B04AE1" w:rsidRPr="00F31ABC" w:rsidRDefault="00B04AE1" w:rsidP="00B04AE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ABC">
        <w:rPr>
          <w:rFonts w:ascii="Times New Roman" w:hAnsi="Times New Roman" w:cs="Times New Roman"/>
          <w:b/>
          <w:sz w:val="28"/>
          <w:szCs w:val="28"/>
        </w:rPr>
        <w:t xml:space="preserve">Lead Area </w:t>
      </w:r>
      <w:r w:rsidR="009134AB">
        <w:rPr>
          <w:rFonts w:ascii="Times New Roman" w:hAnsi="Times New Roman" w:cs="Times New Roman"/>
          <w:b/>
          <w:sz w:val="28"/>
          <w:szCs w:val="28"/>
        </w:rPr>
        <w:t>(1)</w:t>
      </w:r>
    </w:p>
    <w:p w14:paraId="3BD5B893" w14:textId="77777777" w:rsidR="00B04AE1" w:rsidRPr="009134AB" w:rsidRDefault="00B04AE1" w:rsidP="00B04AE1">
      <w:pPr>
        <w:pStyle w:val="ListParagraph"/>
        <w:widowControl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4AB">
        <w:rPr>
          <w:rFonts w:ascii="Times New Roman" w:hAnsi="Times New Roman" w:cs="Times New Roman"/>
          <w:sz w:val="24"/>
          <w:szCs w:val="24"/>
        </w:rPr>
        <w:t xml:space="preserve">Upon arrival, their main responsibility is to check the patient card to </w:t>
      </w:r>
      <w:r w:rsidR="00966575" w:rsidRPr="009134AB">
        <w:rPr>
          <w:rFonts w:ascii="Times New Roman" w:hAnsi="Times New Roman" w:cs="Times New Roman"/>
          <w:sz w:val="24"/>
          <w:szCs w:val="24"/>
        </w:rPr>
        <w:t>make sure the prior station filled out the patient card correctly – services completed and dentist name</w:t>
      </w:r>
      <w:r w:rsidRPr="00913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6B546" w14:textId="77777777" w:rsidR="00966575" w:rsidRPr="009134AB" w:rsidRDefault="00C866BF" w:rsidP="00B04AE1">
      <w:pPr>
        <w:pStyle w:val="ListParagraph"/>
        <w:widowControl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 current</w:t>
      </w:r>
      <w:r w:rsidR="00966575" w:rsidRPr="009134AB">
        <w:rPr>
          <w:rFonts w:ascii="Times New Roman" w:hAnsi="Times New Roman" w:cs="Times New Roman"/>
          <w:sz w:val="24"/>
          <w:szCs w:val="24"/>
        </w:rPr>
        <w:t xml:space="preserve"> time </w:t>
      </w:r>
      <w:r>
        <w:rPr>
          <w:rFonts w:ascii="Times New Roman" w:hAnsi="Times New Roman" w:cs="Times New Roman"/>
          <w:sz w:val="24"/>
          <w:szCs w:val="24"/>
        </w:rPr>
        <w:t>to the right of “</w:t>
      </w:r>
      <w:r w:rsidR="00966575" w:rsidRPr="009134AB">
        <w:rPr>
          <w:rFonts w:ascii="Times New Roman" w:hAnsi="Times New Roman" w:cs="Times New Roman"/>
          <w:sz w:val="24"/>
          <w:szCs w:val="24"/>
        </w:rPr>
        <w:t>Station 4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66575" w:rsidRPr="009134AB">
        <w:rPr>
          <w:rFonts w:ascii="Times New Roman" w:hAnsi="Times New Roman" w:cs="Times New Roman"/>
          <w:sz w:val="24"/>
          <w:szCs w:val="24"/>
        </w:rPr>
        <w:t xml:space="preserve"> on the Patient Card</w:t>
      </w:r>
    </w:p>
    <w:p w14:paraId="2F34F80D" w14:textId="77777777" w:rsidR="00B04AE1" w:rsidRPr="009134AB" w:rsidRDefault="00A12ADD" w:rsidP="00966575">
      <w:pPr>
        <w:pStyle w:val="ListParagraph"/>
        <w:widowControl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patient</w:t>
      </w:r>
      <w:r w:rsidR="00966575" w:rsidRPr="009134AB">
        <w:rPr>
          <w:rFonts w:ascii="Times New Roman" w:hAnsi="Times New Roman" w:cs="Times New Roman"/>
          <w:sz w:val="24"/>
          <w:szCs w:val="24"/>
        </w:rPr>
        <w:t xml:space="preserve"> in the next seat available in the waiting area.</w:t>
      </w:r>
    </w:p>
    <w:p w14:paraId="1E1CD85A" w14:textId="77777777" w:rsidR="00966575" w:rsidRDefault="00B04AE1" w:rsidP="00B04AE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53C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966575">
        <w:rPr>
          <w:rFonts w:ascii="Times New Roman" w:eastAsia="Times New Roman" w:hAnsi="Times New Roman" w:cs="Times New Roman"/>
          <w:b/>
          <w:sz w:val="28"/>
          <w:szCs w:val="28"/>
        </w:rPr>
        <w:t>unners (1</w:t>
      </w:r>
      <w:r w:rsidRPr="00B653C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CA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A4AF10" w14:textId="77777777" w:rsidR="003530A6" w:rsidRDefault="00966575" w:rsidP="00966575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hygienist holds up a Station 2 sign, escort the patient to the Station 2 </w:t>
      </w:r>
      <w:r w:rsidR="00C866BF">
        <w:rPr>
          <w:rFonts w:ascii="Times New Roman" w:eastAsia="Times New Roman" w:hAnsi="Times New Roman" w:cs="Times New Roman"/>
          <w:sz w:val="24"/>
          <w:szCs w:val="24"/>
        </w:rPr>
        <w:t>waiting area.</w:t>
      </w:r>
    </w:p>
    <w:p w14:paraId="6FDCE5C1" w14:textId="77777777" w:rsidR="003530A6" w:rsidRDefault="003530A6" w:rsidP="00966575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hygienist holds up a Station 5 sign, escort the pati</w:t>
      </w:r>
      <w:r w:rsidR="00A12ADD">
        <w:rPr>
          <w:rFonts w:ascii="Times New Roman" w:eastAsia="Times New Roman" w:hAnsi="Times New Roman" w:cs="Times New Roman"/>
          <w:sz w:val="24"/>
          <w:szCs w:val="24"/>
        </w:rPr>
        <w:t>ent to the Station 5 Area Check-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14:paraId="0867215E" w14:textId="77777777" w:rsidR="003530A6" w:rsidRDefault="003530A6" w:rsidP="00966575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hygienist holds up a Ready sign, escort the patient first in line in the waiting area to the open chair.</w:t>
      </w:r>
    </w:p>
    <w:p w14:paraId="7777B730" w14:textId="77777777" w:rsidR="003530A6" w:rsidRDefault="00A12ADD" w:rsidP="00966575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the other patients</w:t>
      </w:r>
      <w:r w:rsidR="003530A6">
        <w:rPr>
          <w:rFonts w:ascii="Times New Roman" w:eastAsia="Times New Roman" w:hAnsi="Times New Roman" w:cs="Times New Roman"/>
          <w:sz w:val="24"/>
          <w:szCs w:val="24"/>
        </w:rPr>
        <w:t xml:space="preserve"> need to move chairs accordingly.</w:t>
      </w:r>
    </w:p>
    <w:p w14:paraId="46BB9470" w14:textId="77777777" w:rsidR="00470A26" w:rsidRDefault="00A12ADD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patients</w:t>
      </w:r>
      <w:r w:rsidR="003530A6">
        <w:rPr>
          <w:rFonts w:ascii="Times New Roman" w:eastAsia="Times New Roman" w:hAnsi="Times New Roman" w:cs="Times New Roman"/>
          <w:sz w:val="24"/>
          <w:szCs w:val="24"/>
        </w:rPr>
        <w:t xml:space="preserve"> get out of sequence, you can reference the time stamp.</w:t>
      </w:r>
    </w:p>
    <w:p w14:paraId="253A6B06" w14:textId="77777777" w:rsidR="00470A26" w:rsidRPr="00470A26" w:rsidRDefault="00470A26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70A26">
        <w:rPr>
          <w:rFonts w:ascii="Times New Roman" w:hAnsi="Times New Roman" w:cs="Times New Roman"/>
          <w:sz w:val="24"/>
          <w:szCs w:val="24"/>
        </w:rPr>
        <w:t>If waiting time starts to get too l</w:t>
      </w:r>
      <w:r>
        <w:rPr>
          <w:rFonts w:ascii="Times New Roman" w:hAnsi="Times New Roman" w:cs="Times New Roman"/>
          <w:sz w:val="24"/>
          <w:szCs w:val="24"/>
        </w:rPr>
        <w:t>ong, utilize the “Bin of Fun”</w:t>
      </w:r>
      <w:r w:rsidRPr="00470A26">
        <w:rPr>
          <w:rFonts w:ascii="Times New Roman" w:hAnsi="Times New Roman" w:cs="Times New Roman"/>
          <w:sz w:val="24"/>
          <w:szCs w:val="24"/>
        </w:rPr>
        <w:t xml:space="preserve"> provided.</w:t>
      </w:r>
    </w:p>
    <w:p w14:paraId="4D2892F4" w14:textId="77777777" w:rsidR="00470A26" w:rsidRDefault="00470A26" w:rsidP="00470A26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289A8950" w14:textId="77777777" w:rsidR="00966575" w:rsidRPr="003530A6" w:rsidRDefault="00966575" w:rsidP="00353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28067" w14:textId="77777777" w:rsidR="005968C1" w:rsidRDefault="005968C1" w:rsidP="005968C1">
      <w:pPr>
        <w:rPr>
          <w:rFonts w:ascii="Times New Roman" w:eastAsia="ヒラギノ角ゴ Pro W3" w:hAnsi="Times New Roman" w:cs="Times New Roman"/>
          <w:sz w:val="24"/>
          <w:szCs w:val="20"/>
        </w:rPr>
      </w:pPr>
      <w:r>
        <w:rPr>
          <w:rFonts w:ascii="Times New Roman" w:hAnsi="Times New Roman"/>
        </w:rPr>
        <w:br w:type="page"/>
      </w:r>
    </w:p>
    <w:p w14:paraId="3B2BED48" w14:textId="21F6E697" w:rsidR="005968C1" w:rsidRDefault="005968C1" w:rsidP="005968C1">
      <w:pPr>
        <w:rPr>
          <w:rFonts w:ascii="Times New Roman" w:eastAsia="ヒラギノ角ゴ Pro W3" w:hAnsi="Times New Roman" w:cs="Times New Roman"/>
          <w:b/>
          <w:position w:val="-2"/>
          <w:sz w:val="24"/>
          <w:szCs w:val="20"/>
          <w:u w:val="single"/>
        </w:rPr>
      </w:pPr>
    </w:p>
    <w:p w14:paraId="1F3ABA4D" w14:textId="4A09CDEC" w:rsidR="005968C1" w:rsidRDefault="00A34E3D" w:rsidP="005968C1">
      <w:pPr>
        <w:pStyle w:val="FreeForm"/>
        <w:rPr>
          <w:rFonts w:ascii="Times New Roman" w:hAnsi="Times New Roman"/>
          <w:b/>
          <w:color w:val="auto"/>
          <w:sz w:val="32"/>
          <w:szCs w:val="32"/>
          <w:u w:val="single"/>
        </w:rPr>
      </w:pPr>
      <w:r>
        <w:rPr>
          <w:rFonts w:ascii="Times New Roman" w:hAnsi="Times New Roman"/>
          <w:b/>
          <w:color w:val="auto"/>
          <w:sz w:val="32"/>
          <w:szCs w:val="32"/>
          <w:u w:val="single"/>
        </w:rPr>
        <w:t>Program Procedures for Polishing Stations</w:t>
      </w:r>
      <w:bookmarkStart w:id="1" w:name="_GoBack"/>
      <w:bookmarkEnd w:id="1"/>
    </w:p>
    <w:p w14:paraId="2B09D8F7" w14:textId="77777777" w:rsidR="00B04AE1" w:rsidRPr="00B04AE1" w:rsidRDefault="00B04AE1" w:rsidP="005968C1">
      <w:pPr>
        <w:pStyle w:val="FreeForm"/>
        <w:rPr>
          <w:rFonts w:ascii="Times New Roman" w:hAnsi="Times New Roman"/>
          <w:b/>
          <w:color w:val="auto"/>
          <w:sz w:val="28"/>
          <w:szCs w:val="28"/>
          <w:u w:val="single"/>
        </w:rPr>
      </w:pPr>
    </w:p>
    <w:p w14:paraId="33D55007" w14:textId="77777777" w:rsidR="005968C1" w:rsidRPr="007C6068" w:rsidRDefault="005968C1" w:rsidP="005968C1">
      <w:pPr>
        <w:pStyle w:val="FreeForm"/>
        <w:rPr>
          <w:rFonts w:ascii="Times New Roman" w:hAnsi="Times New Roman"/>
          <w:b/>
          <w:position w:val="-2"/>
          <w:u w:val="single"/>
        </w:rPr>
      </w:pPr>
      <w:r>
        <w:rPr>
          <w:rFonts w:ascii="Times New Roman" w:hAnsi="Times New Roman"/>
          <w:color w:val="auto"/>
        </w:rPr>
        <w:t>When you are ready for a patient, hold up the GREEN READY sign.  A chaperon will bring you a patient.  Review the patient card and plan your treatment plan</w:t>
      </w:r>
      <w:r w:rsidRPr="007C6068">
        <w:rPr>
          <w:rFonts w:ascii="Times New Roman" w:hAnsi="Times New Roman"/>
          <w:b/>
          <w:position w:val="-2"/>
          <w:u w:val="single"/>
        </w:rPr>
        <w:t xml:space="preserve"> </w:t>
      </w:r>
    </w:p>
    <w:p w14:paraId="196BDD49" w14:textId="77777777" w:rsidR="005968C1" w:rsidRPr="00C7204F" w:rsidRDefault="005968C1" w:rsidP="005968C1">
      <w:pPr>
        <w:pStyle w:val="FreeForm"/>
        <w:numPr>
          <w:ilvl w:val="0"/>
          <w:numId w:val="12"/>
        </w:numPr>
        <w:rPr>
          <w:rFonts w:ascii="Times New Roman" w:hAnsi="Times New Roman"/>
          <w:position w:val="-2"/>
        </w:rPr>
      </w:pPr>
      <w:r>
        <w:rPr>
          <w:rFonts w:ascii="Times New Roman" w:hAnsi="Times New Roman"/>
          <w:position w:val="-2"/>
        </w:rPr>
        <w:t>Limited hand scaling as necessary. If excessive calculus is present, hold u</w:t>
      </w:r>
      <w:r w:rsidR="006D5AF5">
        <w:rPr>
          <w:rFonts w:ascii="Times New Roman" w:hAnsi="Times New Roman"/>
          <w:position w:val="-2"/>
        </w:rPr>
        <w:t>p Station #4 card and a runner</w:t>
      </w:r>
      <w:r>
        <w:rPr>
          <w:rFonts w:ascii="Times New Roman" w:hAnsi="Times New Roman"/>
          <w:position w:val="-2"/>
        </w:rPr>
        <w:t xml:space="preserve"> will escort the patient </w:t>
      </w:r>
      <w:r w:rsidR="006D5AF5">
        <w:rPr>
          <w:rFonts w:ascii="Times New Roman" w:hAnsi="Times New Roman"/>
          <w:position w:val="-2"/>
        </w:rPr>
        <w:t xml:space="preserve">to </w:t>
      </w:r>
      <w:r>
        <w:rPr>
          <w:rFonts w:ascii="Times New Roman" w:hAnsi="Times New Roman"/>
          <w:position w:val="-2"/>
        </w:rPr>
        <w:t xml:space="preserve">that station.  </w:t>
      </w:r>
    </w:p>
    <w:p w14:paraId="5A14EA99" w14:textId="77777777" w:rsidR="005968C1" w:rsidRPr="00571EF6" w:rsidRDefault="005968C1" w:rsidP="00571EF6">
      <w:pPr>
        <w:pStyle w:val="FreeForm"/>
        <w:numPr>
          <w:ilvl w:val="0"/>
          <w:numId w:val="12"/>
        </w:numPr>
        <w:rPr>
          <w:rFonts w:ascii="Times New Roman" w:hAnsi="Times New Roman"/>
          <w:position w:val="-2"/>
        </w:rPr>
      </w:pPr>
      <w:r w:rsidRPr="00CA7BF0">
        <w:rPr>
          <w:rFonts w:ascii="Times New Roman" w:hAnsi="Times New Roman"/>
        </w:rPr>
        <w:t>Polish full mouth using cordless prophy with prophy paste. Have patient swish with water and spit in cup</w:t>
      </w:r>
      <w:r w:rsidR="00571EF6">
        <w:rPr>
          <w:rFonts w:ascii="Times New Roman" w:hAnsi="Times New Roman"/>
        </w:rPr>
        <w:t xml:space="preserve"> (dispose of liquid only in white</w:t>
      </w:r>
      <w:r>
        <w:rPr>
          <w:rFonts w:ascii="Times New Roman" w:hAnsi="Times New Roman"/>
        </w:rPr>
        <w:t xml:space="preserve"> bucket)</w:t>
      </w:r>
      <w:r w:rsidRPr="00CA7BF0">
        <w:rPr>
          <w:rFonts w:ascii="Times New Roman" w:hAnsi="Times New Roman"/>
        </w:rPr>
        <w:t>.</w:t>
      </w:r>
    </w:p>
    <w:p w14:paraId="6F78C872" w14:textId="77777777" w:rsidR="005968C1" w:rsidRPr="00AE61DF" w:rsidRDefault="005968C1" w:rsidP="005968C1">
      <w:pPr>
        <w:pStyle w:val="FreeForm"/>
        <w:numPr>
          <w:ilvl w:val="0"/>
          <w:numId w:val="12"/>
        </w:numPr>
        <w:rPr>
          <w:rFonts w:ascii="Times New Roman" w:hAnsi="Times New Roman"/>
          <w:position w:val="-2"/>
        </w:rPr>
      </w:pPr>
      <w:r w:rsidRPr="00CA7BF0">
        <w:rPr>
          <w:rFonts w:ascii="Times New Roman" w:hAnsi="Times New Roman"/>
        </w:rPr>
        <w:t>Floss.</w:t>
      </w:r>
    </w:p>
    <w:p w14:paraId="07AEA797" w14:textId="77777777" w:rsidR="005968C1" w:rsidRPr="00AE61DF" w:rsidRDefault="005968C1" w:rsidP="005968C1">
      <w:pPr>
        <w:pStyle w:val="FreeForm"/>
        <w:numPr>
          <w:ilvl w:val="0"/>
          <w:numId w:val="12"/>
        </w:numPr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Check patient’s teeth for decay</w:t>
      </w:r>
      <w:r w:rsidR="00571EF6">
        <w:rPr>
          <w:rFonts w:ascii="Times New Roman" w:hAnsi="Times New Roman"/>
        </w:rPr>
        <w:t>.</w:t>
      </w:r>
    </w:p>
    <w:p w14:paraId="52600E2B" w14:textId="77777777" w:rsidR="005968C1" w:rsidRPr="00AE61DF" w:rsidRDefault="005968C1" w:rsidP="005968C1">
      <w:pPr>
        <w:pStyle w:val="FreeForm"/>
        <w:numPr>
          <w:ilvl w:val="0"/>
          <w:numId w:val="12"/>
        </w:numPr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If no decay, varnish can be applied.</w:t>
      </w:r>
      <w:r w:rsidRPr="00AE61DF">
        <w:rPr>
          <w:rFonts w:ascii="Times New Roman" w:hAnsi="Times New Roman"/>
          <w:position w:val="-2"/>
        </w:rPr>
        <w:br/>
      </w:r>
    </w:p>
    <w:p w14:paraId="4A0C57F2" w14:textId="77777777" w:rsidR="005968C1" w:rsidRPr="007C6068" w:rsidRDefault="005968C1" w:rsidP="005968C1">
      <w:pPr>
        <w:pStyle w:val="FreeForm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Upon completion of cordless prophy cleaning</w:t>
      </w:r>
    </w:p>
    <w:p w14:paraId="5696ADF6" w14:textId="77777777" w:rsidR="005968C1" w:rsidRDefault="005968C1" w:rsidP="005968C1">
      <w:pPr>
        <w:pStyle w:val="FreeFor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Fill out Station #5</w:t>
      </w:r>
      <w:r w:rsidR="00571EF6">
        <w:rPr>
          <w:rFonts w:ascii="Times New Roman" w:hAnsi="Times New Roman"/>
        </w:rPr>
        <w:t>, print your name</w:t>
      </w:r>
      <w:r>
        <w:rPr>
          <w:rFonts w:ascii="Times New Roman" w:hAnsi="Times New Roman"/>
        </w:rPr>
        <w:t xml:space="preserve"> and any notes </w:t>
      </w:r>
      <w:r w:rsidR="00571EF6">
        <w:rPr>
          <w:rFonts w:ascii="Times New Roman" w:hAnsi="Times New Roman"/>
        </w:rPr>
        <w:t>that are needed on patient card.</w:t>
      </w:r>
    </w:p>
    <w:p w14:paraId="6D9CA868" w14:textId="77777777" w:rsidR="005968C1" w:rsidRPr="00387A5C" w:rsidRDefault="005968C1" w:rsidP="005968C1">
      <w:pPr>
        <w:pStyle w:val="FreeFor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Hold up #2 sign if additional dental needs are identified and x-rays are needed, place fluoride varnish in patient’s lanyard (make sure recommended treatment is noted under Station #1 on patient card).</w:t>
      </w:r>
    </w:p>
    <w:p w14:paraId="2DF58928" w14:textId="77777777" w:rsidR="005968C1" w:rsidRDefault="00A12ADD" w:rsidP="005968C1">
      <w:pPr>
        <w:pStyle w:val="FreeFor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Hold up Check-</w:t>
      </w:r>
      <w:r w:rsidR="005968C1">
        <w:rPr>
          <w:rFonts w:ascii="Times New Roman" w:hAnsi="Times New Roman"/>
        </w:rPr>
        <w:t>Out</w:t>
      </w:r>
      <w:r w:rsidR="005968C1" w:rsidRPr="007C6068">
        <w:rPr>
          <w:rFonts w:ascii="Times New Roman" w:hAnsi="Times New Roman"/>
        </w:rPr>
        <w:t xml:space="preserve"> sign</w:t>
      </w:r>
      <w:r w:rsidR="005968C1">
        <w:rPr>
          <w:rFonts w:ascii="Times New Roman" w:hAnsi="Times New Roman"/>
        </w:rPr>
        <w:t xml:space="preserve"> when patient’s visit is complete, a chaper</w:t>
      </w:r>
      <w:r>
        <w:rPr>
          <w:rFonts w:ascii="Times New Roman" w:hAnsi="Times New Roman"/>
        </w:rPr>
        <w:t>on will escort patient to check-</w:t>
      </w:r>
      <w:r w:rsidR="005968C1">
        <w:rPr>
          <w:rFonts w:ascii="Times New Roman" w:hAnsi="Times New Roman"/>
        </w:rPr>
        <w:t xml:space="preserve">out area. </w:t>
      </w:r>
    </w:p>
    <w:p w14:paraId="3F9B823F" w14:textId="77777777" w:rsidR="005968C1" w:rsidRDefault="005968C1" w:rsidP="005968C1">
      <w:pPr>
        <w:pStyle w:val="FreeForm"/>
        <w:rPr>
          <w:rFonts w:ascii="Times New Roman" w:hAnsi="Times New Roman"/>
          <w:b/>
          <w:u w:val="single"/>
        </w:rPr>
      </w:pPr>
    </w:p>
    <w:p w14:paraId="4BE08600" w14:textId="77777777" w:rsidR="005968C1" w:rsidRDefault="005968C1" w:rsidP="005968C1">
      <w:pPr>
        <w:pStyle w:val="FreeForm"/>
        <w:rPr>
          <w:rFonts w:ascii="Times New Roman" w:hAnsi="Times New Roman"/>
          <w:b/>
          <w:u w:val="single"/>
        </w:rPr>
      </w:pPr>
      <w:r w:rsidRPr="00400FCE">
        <w:rPr>
          <w:rFonts w:ascii="Times New Roman" w:hAnsi="Times New Roman"/>
          <w:b/>
          <w:u w:val="single"/>
        </w:rPr>
        <w:t>Clean Up Between Patients</w:t>
      </w:r>
    </w:p>
    <w:p w14:paraId="7F81830A" w14:textId="77777777" w:rsidR="005968C1" w:rsidRPr="00400FCE" w:rsidRDefault="005968C1" w:rsidP="005968C1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 w:rsidRPr="00400FCE">
        <w:rPr>
          <w:rFonts w:ascii="Times New Roman" w:hAnsi="Times New Roman"/>
        </w:rPr>
        <w:t>Place dirty instruments in blue container, securing lid and transporting to the sterilization area. Volunteers in sterilization area will guide you on protocol at that area.</w:t>
      </w:r>
    </w:p>
    <w:p w14:paraId="268D1D0E" w14:textId="77777777" w:rsidR="005968C1" w:rsidRDefault="005968C1" w:rsidP="005968C1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Throw all disposable items without blood mucous in trash</w:t>
      </w:r>
      <w:r w:rsidR="00393CFB">
        <w:rPr>
          <w:rFonts w:ascii="Times New Roman" w:hAnsi="Times New Roman"/>
        </w:rPr>
        <w:t xml:space="preserve"> can provided</w:t>
      </w:r>
      <w:r>
        <w:rPr>
          <w:rFonts w:ascii="Times New Roman" w:hAnsi="Times New Roman"/>
        </w:rPr>
        <w:t>.</w:t>
      </w:r>
    </w:p>
    <w:p w14:paraId="0EA076D5" w14:textId="77777777" w:rsidR="005968C1" w:rsidRDefault="005968C1" w:rsidP="005968C1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Throw any items with blood mucous in the biohazard receptacle</w:t>
      </w:r>
      <w:r w:rsidR="00393CFB">
        <w:rPr>
          <w:rFonts w:ascii="Times New Roman" w:hAnsi="Times New Roman"/>
        </w:rPr>
        <w:t xml:space="preserve"> found between the stations</w:t>
      </w:r>
      <w:r>
        <w:rPr>
          <w:rFonts w:ascii="Times New Roman" w:hAnsi="Times New Roman"/>
        </w:rPr>
        <w:t xml:space="preserve">. </w:t>
      </w:r>
    </w:p>
    <w:p w14:paraId="3CFB8D90" w14:textId="77777777" w:rsidR="00393CFB" w:rsidRDefault="00A12ADD" w:rsidP="00393CFB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Disinfect</w:t>
      </w:r>
      <w:r w:rsidR="005968C1">
        <w:rPr>
          <w:rFonts w:ascii="Times New Roman" w:hAnsi="Times New Roman"/>
        </w:rPr>
        <w:t xml:space="preserve"> all surfaces.</w:t>
      </w:r>
    </w:p>
    <w:p w14:paraId="1972B265" w14:textId="77777777" w:rsidR="00393CFB" w:rsidRDefault="00393CFB" w:rsidP="00393CFB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 w:rsidRPr="00393CFB">
        <w:rPr>
          <w:rFonts w:ascii="Times New Roman" w:hAnsi="Times New Roman"/>
        </w:rPr>
        <w:t>Set up fo</w:t>
      </w:r>
      <w:r w:rsidR="00A12ADD">
        <w:rPr>
          <w:rFonts w:ascii="Times New Roman" w:hAnsi="Times New Roman"/>
        </w:rPr>
        <w:t>r next patient by either disinfect</w:t>
      </w:r>
      <w:r w:rsidRPr="00393CFB">
        <w:rPr>
          <w:rFonts w:ascii="Times New Roman" w:hAnsi="Times New Roman"/>
        </w:rPr>
        <w:t xml:space="preserve">ing again or using chair covers. </w:t>
      </w:r>
    </w:p>
    <w:p w14:paraId="60328170" w14:textId="77777777" w:rsidR="00393CFB" w:rsidRDefault="00393CFB" w:rsidP="00393CFB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>
        <w:rPr>
          <w:rFonts w:ascii="Times New Roman" w:hAnsi="Times New Roman"/>
        </w:rPr>
        <w:t>Go to Central Distribution</w:t>
      </w:r>
      <w:r w:rsidR="00571E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and get additional instruments.</w:t>
      </w:r>
    </w:p>
    <w:p w14:paraId="0C9CA119" w14:textId="77777777" w:rsidR="00393CFB" w:rsidRPr="00393CFB" w:rsidRDefault="00393CFB" w:rsidP="00393CFB">
      <w:pPr>
        <w:pStyle w:val="FreeForm"/>
        <w:numPr>
          <w:ilvl w:val="3"/>
          <w:numId w:val="1"/>
        </w:numPr>
        <w:ind w:left="540" w:hanging="360"/>
        <w:rPr>
          <w:rFonts w:ascii="Times New Roman" w:hAnsi="Times New Roman"/>
        </w:rPr>
      </w:pPr>
      <w:r w:rsidRPr="00393CFB">
        <w:rPr>
          <w:rFonts w:ascii="Times New Roman" w:hAnsi="Times New Roman"/>
        </w:rPr>
        <w:t>Hold up GREEN READY sign and a chaperon will bring a patient to your chair.</w:t>
      </w:r>
    </w:p>
    <w:p w14:paraId="6FDCF5C6" w14:textId="77777777" w:rsidR="00393CFB" w:rsidRDefault="00393CFB" w:rsidP="00393CFB">
      <w:pPr>
        <w:pStyle w:val="FreeForm"/>
        <w:ind w:left="540"/>
        <w:rPr>
          <w:rFonts w:ascii="Times New Roman" w:hAnsi="Times New Roman"/>
        </w:rPr>
      </w:pPr>
    </w:p>
    <w:p w14:paraId="0ACDA7E4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AE8C28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438218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DE2A8F7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B78C1D4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B0C166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F848AA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D0856BC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F42DE3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9121CD" w14:textId="77777777" w:rsidR="006D5AF5" w:rsidRDefault="006D5AF5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CA8221" w14:textId="77777777" w:rsidR="00571EF6" w:rsidRDefault="00571EF6" w:rsidP="00470A2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EED87E" w14:textId="77777777" w:rsidR="00470A26" w:rsidRDefault="00470A26" w:rsidP="00470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General </w:t>
      </w:r>
      <w:r w:rsidRPr="00156542">
        <w:rPr>
          <w:rFonts w:ascii="Times New Roman" w:eastAsia="Times New Roman" w:hAnsi="Times New Roman" w:cs="Times New Roman"/>
          <w:b/>
          <w:sz w:val="32"/>
          <w:szCs w:val="32"/>
        </w:rPr>
        <w:t>Volunteers will</w:t>
      </w:r>
      <w:r w:rsidRPr="00CA7BF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F455ED" w14:textId="77777777" w:rsidR="00470A26" w:rsidRPr="00F31ABC" w:rsidRDefault="00470A26" w:rsidP="00470A26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ABC">
        <w:rPr>
          <w:rFonts w:ascii="Times New Roman" w:hAnsi="Times New Roman" w:cs="Times New Roman"/>
          <w:b/>
          <w:sz w:val="28"/>
          <w:szCs w:val="28"/>
        </w:rPr>
        <w:t xml:space="preserve">Lead Area </w:t>
      </w:r>
    </w:p>
    <w:p w14:paraId="7F916479" w14:textId="77777777" w:rsidR="00470A26" w:rsidRDefault="00470A26" w:rsidP="00470A26">
      <w:pPr>
        <w:pStyle w:val="ListParagraph"/>
        <w:widowControl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573B73">
        <w:rPr>
          <w:rFonts w:ascii="Times New Roman" w:hAnsi="Times New Roman" w:cs="Times New Roman"/>
        </w:rPr>
        <w:t xml:space="preserve">Upon arrival, their main responsibility is to check the patient card to </w:t>
      </w:r>
      <w:r>
        <w:rPr>
          <w:rFonts w:ascii="Times New Roman" w:hAnsi="Times New Roman" w:cs="Times New Roman"/>
        </w:rPr>
        <w:t>make sure the prior station filled out the patient card correctly – services completed and dentist name</w:t>
      </w:r>
      <w:r w:rsidR="00571EF6">
        <w:rPr>
          <w:rFonts w:ascii="Times New Roman" w:hAnsi="Times New Roman" w:cs="Times New Roman"/>
        </w:rPr>
        <w:t xml:space="preserve"> recorded.</w:t>
      </w:r>
      <w:r w:rsidRPr="00573B73">
        <w:rPr>
          <w:rFonts w:ascii="Times New Roman" w:hAnsi="Times New Roman" w:cs="Times New Roman"/>
        </w:rPr>
        <w:t xml:space="preserve"> </w:t>
      </w:r>
    </w:p>
    <w:p w14:paraId="07C86E12" w14:textId="77777777" w:rsidR="00470A26" w:rsidRPr="00573B73" w:rsidRDefault="00571EF6" w:rsidP="00470A26">
      <w:pPr>
        <w:pStyle w:val="ListParagraph"/>
        <w:widowControl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 the time</w:t>
      </w:r>
      <w:r w:rsidR="00470A26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the right of </w:t>
      </w:r>
      <w:r w:rsidR="00470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470A26">
        <w:rPr>
          <w:rFonts w:ascii="Times New Roman" w:hAnsi="Times New Roman" w:cs="Times New Roman"/>
        </w:rPr>
        <w:t>Station 5</w:t>
      </w:r>
      <w:r>
        <w:rPr>
          <w:rFonts w:ascii="Times New Roman" w:hAnsi="Times New Roman" w:cs="Times New Roman"/>
        </w:rPr>
        <w:t>”</w:t>
      </w:r>
      <w:r w:rsidR="00470A26">
        <w:rPr>
          <w:rFonts w:ascii="Times New Roman" w:hAnsi="Times New Roman" w:cs="Times New Roman"/>
        </w:rPr>
        <w:t xml:space="preserve"> on the Patient Card</w:t>
      </w:r>
    </w:p>
    <w:p w14:paraId="2F33629C" w14:textId="77777777" w:rsidR="00470A26" w:rsidRPr="00966575" w:rsidRDefault="00A12ADD" w:rsidP="00470A26">
      <w:pPr>
        <w:pStyle w:val="ListParagraph"/>
        <w:widowControl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the patient</w:t>
      </w:r>
      <w:r w:rsidR="00470A26">
        <w:rPr>
          <w:rFonts w:ascii="Times New Roman" w:hAnsi="Times New Roman" w:cs="Times New Roman"/>
        </w:rPr>
        <w:t xml:space="preserve"> in the next seat available in the waiting area.</w:t>
      </w:r>
    </w:p>
    <w:p w14:paraId="615ACBBE" w14:textId="77777777" w:rsidR="00470A26" w:rsidRDefault="00470A26" w:rsidP="00470A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53C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unners (2</w:t>
      </w:r>
      <w:r w:rsidRPr="00B653C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CA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472664" w14:textId="77777777" w:rsidR="00470A26" w:rsidRDefault="00470A26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hygienist holds up a Station 2 sign, escort the pati</w:t>
      </w:r>
      <w:r w:rsidR="00A12ADD">
        <w:rPr>
          <w:rFonts w:ascii="Times New Roman" w:eastAsia="Times New Roman" w:hAnsi="Times New Roman" w:cs="Times New Roman"/>
          <w:sz w:val="24"/>
          <w:szCs w:val="24"/>
        </w:rPr>
        <w:t>ent to the Station 2 Area Check-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14:paraId="0B98B986" w14:textId="77777777" w:rsidR="00470A26" w:rsidRDefault="00470A26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hygienist holds up a Station 4  sign, escort the patient to the Station 5 Area </w:t>
      </w:r>
    </w:p>
    <w:p w14:paraId="7D12126F" w14:textId="77777777" w:rsidR="00470A26" w:rsidRDefault="00A12ADD" w:rsidP="00470A26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Check-</w:t>
      </w:r>
      <w:r w:rsidR="00470A26">
        <w:rPr>
          <w:rFonts w:ascii="Times New Roman" w:eastAsia="Times New Roman" w:hAnsi="Times New Roman" w:cs="Times New Roman"/>
          <w:sz w:val="24"/>
          <w:szCs w:val="24"/>
        </w:rPr>
        <w:t>In.</w:t>
      </w:r>
    </w:p>
    <w:p w14:paraId="395A147A" w14:textId="77777777" w:rsidR="00470A26" w:rsidRPr="00470A26" w:rsidRDefault="00A12ADD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hygienist holds up a Check-</w:t>
      </w:r>
      <w:r w:rsidR="00470A26" w:rsidRPr="00470A26">
        <w:rPr>
          <w:rFonts w:ascii="Times New Roman" w:eastAsia="Times New Roman" w:hAnsi="Times New Roman" w:cs="Times New Roman"/>
          <w:sz w:val="24"/>
          <w:szCs w:val="24"/>
        </w:rPr>
        <w:t xml:space="preserve">Out sign, </w:t>
      </w:r>
      <w:r>
        <w:rPr>
          <w:rFonts w:ascii="Times New Roman" w:eastAsia="Times New Roman" w:hAnsi="Times New Roman" w:cs="Times New Roman"/>
          <w:sz w:val="24"/>
          <w:szCs w:val="24"/>
        </w:rPr>
        <w:t>escort the patient to the Check-</w:t>
      </w:r>
      <w:r w:rsidR="00470A26" w:rsidRPr="00470A26">
        <w:rPr>
          <w:rFonts w:ascii="Times New Roman" w:eastAsia="Times New Roman" w:hAnsi="Times New Roman" w:cs="Times New Roman"/>
          <w:sz w:val="24"/>
          <w:szCs w:val="24"/>
        </w:rPr>
        <w:t>Out Desk.</w:t>
      </w:r>
    </w:p>
    <w:p w14:paraId="4FD05261" w14:textId="77777777" w:rsidR="00470A26" w:rsidRDefault="00470A26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hygienist holds up a Ready sign, escort the patient first in line in the waiting area to the open chair.</w:t>
      </w:r>
    </w:p>
    <w:p w14:paraId="05F526B6" w14:textId="77777777" w:rsidR="00470A26" w:rsidRDefault="00A12ADD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the other patients</w:t>
      </w:r>
      <w:r w:rsidR="00470A26">
        <w:rPr>
          <w:rFonts w:ascii="Times New Roman" w:eastAsia="Times New Roman" w:hAnsi="Times New Roman" w:cs="Times New Roman"/>
          <w:sz w:val="24"/>
          <w:szCs w:val="24"/>
        </w:rPr>
        <w:t xml:space="preserve"> need to move chairs accordingly.</w:t>
      </w:r>
    </w:p>
    <w:p w14:paraId="28DAD4EF" w14:textId="77777777" w:rsidR="00470A26" w:rsidRDefault="00A12ADD" w:rsidP="00470A26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patients</w:t>
      </w:r>
      <w:r w:rsidR="00470A26">
        <w:rPr>
          <w:rFonts w:ascii="Times New Roman" w:eastAsia="Times New Roman" w:hAnsi="Times New Roman" w:cs="Times New Roman"/>
          <w:sz w:val="24"/>
          <w:szCs w:val="24"/>
        </w:rPr>
        <w:t xml:space="preserve"> get out of sequence, you can reference the time stamp.</w:t>
      </w:r>
    </w:p>
    <w:p w14:paraId="6E278CDE" w14:textId="77777777" w:rsidR="006D5AF5" w:rsidRPr="006D5AF5" w:rsidRDefault="00470A26" w:rsidP="006D5AF5">
      <w:pPr>
        <w:pStyle w:val="ListParagraph"/>
        <w:numPr>
          <w:ilvl w:val="3"/>
          <w:numId w:val="17"/>
        </w:numPr>
        <w:spacing w:after="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70A26">
        <w:rPr>
          <w:rFonts w:ascii="Times New Roman" w:hAnsi="Times New Roman" w:cs="Times New Roman"/>
          <w:sz w:val="24"/>
          <w:szCs w:val="24"/>
        </w:rPr>
        <w:t>If waiting time starts to get too l</w:t>
      </w:r>
      <w:r>
        <w:rPr>
          <w:rFonts w:ascii="Times New Roman" w:hAnsi="Times New Roman" w:cs="Times New Roman"/>
          <w:sz w:val="24"/>
          <w:szCs w:val="24"/>
        </w:rPr>
        <w:t>ong, utilize the “Bin of Fun”</w:t>
      </w:r>
      <w:r w:rsidRPr="00470A26">
        <w:rPr>
          <w:rFonts w:ascii="Times New Roman" w:hAnsi="Times New Roman" w:cs="Times New Roman"/>
          <w:sz w:val="24"/>
          <w:szCs w:val="24"/>
        </w:rPr>
        <w:t xml:space="preserve"> provided.</w:t>
      </w:r>
    </w:p>
    <w:p w14:paraId="7E541BC1" w14:textId="77777777" w:rsidR="006D5AF5" w:rsidRDefault="006D5AF5" w:rsidP="006D5AF5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7BB9A5BC" w14:textId="77777777" w:rsidR="006D5AF5" w:rsidRDefault="006D5AF5" w:rsidP="006D5AF5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1C18096C" w14:textId="77777777" w:rsidR="005968C1" w:rsidRPr="006D5AF5" w:rsidRDefault="005968C1" w:rsidP="006D5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5AF5">
        <w:rPr>
          <w:rFonts w:ascii="Times New Roman" w:hAnsi="Times New Roman"/>
          <w:b/>
          <w:sz w:val="32"/>
          <w:szCs w:val="32"/>
          <w:u w:val="single"/>
        </w:rPr>
        <w:t>Oral Education Area</w:t>
      </w:r>
    </w:p>
    <w:p w14:paraId="612E2BE8" w14:textId="77777777" w:rsidR="005968C1" w:rsidRPr="00CA7BF0" w:rsidRDefault="005968C1" w:rsidP="005968C1">
      <w:pPr>
        <w:pStyle w:val="BodyA"/>
        <w:numPr>
          <w:ilvl w:val="0"/>
          <w:numId w:val="16"/>
        </w:numPr>
        <w:ind w:left="450" w:firstLine="0"/>
        <w:rPr>
          <w:rFonts w:ascii="Times New Roman" w:hAnsi="Times New Roman"/>
          <w:szCs w:val="24"/>
        </w:rPr>
      </w:pPr>
      <w:r w:rsidRPr="00CA7BF0">
        <w:rPr>
          <w:rFonts w:ascii="Times New Roman" w:hAnsi="Times New Roman"/>
        </w:rPr>
        <w:t>Create a table/station for oral educati</w:t>
      </w:r>
      <w:r>
        <w:rPr>
          <w:rFonts w:ascii="Times New Roman" w:hAnsi="Times New Roman"/>
        </w:rPr>
        <w:t xml:space="preserve">on with plush alligators </w:t>
      </w:r>
      <w:r w:rsidRPr="00CA7BF0">
        <w:rPr>
          <w:rFonts w:ascii="Times New Roman" w:hAnsi="Times New Roman"/>
        </w:rPr>
        <w:t xml:space="preserve">and learning materials. </w:t>
      </w:r>
    </w:p>
    <w:p w14:paraId="43573B8C" w14:textId="77777777" w:rsidR="005968C1" w:rsidRPr="00CA7BF0" w:rsidRDefault="005968C1" w:rsidP="005968C1">
      <w:pPr>
        <w:pStyle w:val="FreeForm"/>
        <w:rPr>
          <w:rFonts w:ascii="Times New Roman" w:hAnsi="Times New Roman"/>
          <w:sz w:val="12"/>
          <w:szCs w:val="12"/>
        </w:rPr>
      </w:pPr>
    </w:p>
    <w:p w14:paraId="049442A7" w14:textId="77777777" w:rsidR="00571EF6" w:rsidRDefault="00571EF6" w:rsidP="005968C1">
      <w:pPr>
        <w:pStyle w:val="FreeForm"/>
        <w:rPr>
          <w:rFonts w:ascii="Times New Roman" w:hAnsi="Times New Roman"/>
          <w:b/>
          <w:sz w:val="32"/>
          <w:szCs w:val="32"/>
          <w:u w:val="single"/>
        </w:rPr>
      </w:pPr>
    </w:p>
    <w:p w14:paraId="46CDBD82" w14:textId="77777777" w:rsidR="005968C1" w:rsidRPr="00571EF6" w:rsidRDefault="005968C1" w:rsidP="005968C1">
      <w:pPr>
        <w:pStyle w:val="FreeForm"/>
        <w:rPr>
          <w:rFonts w:ascii="Times New Roman" w:hAnsi="Times New Roman"/>
          <w:b/>
          <w:sz w:val="32"/>
          <w:szCs w:val="32"/>
          <w:u w:val="single"/>
        </w:rPr>
      </w:pPr>
      <w:r w:rsidRPr="00571EF6">
        <w:rPr>
          <w:rFonts w:ascii="Times New Roman" w:hAnsi="Times New Roman"/>
          <w:b/>
          <w:sz w:val="32"/>
          <w:szCs w:val="32"/>
          <w:u w:val="single"/>
        </w:rPr>
        <w:t>Oral Education Station Procedures</w:t>
      </w:r>
    </w:p>
    <w:p w14:paraId="5DEC10F2" w14:textId="77777777" w:rsidR="005968C1" w:rsidRPr="00CA7BF0" w:rsidRDefault="005968C1" w:rsidP="005968C1">
      <w:pPr>
        <w:pStyle w:val="FreeFormA"/>
        <w:rPr>
          <w:rFonts w:ascii="Times New Roman" w:hAnsi="Times New Roman"/>
        </w:rPr>
      </w:pPr>
      <w:r w:rsidRPr="00CA7BF0">
        <w:rPr>
          <w:rFonts w:ascii="Times New Roman" w:hAnsi="Times New Roman"/>
        </w:rPr>
        <w:t>Student hygienist will assist with oral education through the following modalities:</w:t>
      </w:r>
    </w:p>
    <w:p w14:paraId="44530342" w14:textId="77777777" w:rsidR="005968C1" w:rsidRPr="00CA7BF0" w:rsidRDefault="005968C1" w:rsidP="005968C1">
      <w:pPr>
        <w:pStyle w:val="FreeFormA"/>
        <w:numPr>
          <w:ilvl w:val="0"/>
          <w:numId w:val="6"/>
        </w:numPr>
        <w:ind w:hanging="270"/>
        <w:rPr>
          <w:rFonts w:ascii="Times New Roman" w:hAnsi="Times New Roman"/>
          <w:position w:val="-2"/>
        </w:rPr>
      </w:pPr>
      <w:r w:rsidRPr="00CA7BF0">
        <w:rPr>
          <w:rFonts w:ascii="Times New Roman" w:hAnsi="Times New Roman"/>
        </w:rPr>
        <w:t>Review oral hygiene instruction.</w:t>
      </w:r>
    </w:p>
    <w:p w14:paraId="3FB0D1AB" w14:textId="77777777" w:rsidR="005968C1" w:rsidRPr="00CA7BF0" w:rsidRDefault="005968C1" w:rsidP="005968C1">
      <w:pPr>
        <w:pStyle w:val="FreeFormA"/>
        <w:numPr>
          <w:ilvl w:val="0"/>
          <w:numId w:val="6"/>
        </w:numPr>
        <w:ind w:hanging="270"/>
        <w:rPr>
          <w:rFonts w:ascii="Times New Roman" w:hAnsi="Times New Roman"/>
        </w:rPr>
      </w:pPr>
      <w:r w:rsidRPr="00CA7BF0">
        <w:rPr>
          <w:rFonts w:ascii="Times New Roman" w:hAnsi="Times New Roman"/>
        </w:rPr>
        <w:t xml:space="preserve">Have </w:t>
      </w:r>
      <w:r>
        <w:rPr>
          <w:rFonts w:ascii="Times New Roman" w:hAnsi="Times New Roman"/>
        </w:rPr>
        <w:t>patient</w:t>
      </w:r>
      <w:r w:rsidRPr="00CA7BF0">
        <w:rPr>
          <w:rFonts w:ascii="Times New Roman" w:hAnsi="Times New Roman"/>
        </w:rPr>
        <w:t xml:space="preserve"> demonstrate techniques learned on plush alligator.</w:t>
      </w:r>
    </w:p>
    <w:p w14:paraId="7D686D07" w14:textId="77777777" w:rsidR="005968C1" w:rsidRPr="00901F34" w:rsidRDefault="005968C1" w:rsidP="005968C1">
      <w:pPr>
        <w:pStyle w:val="FreeForm"/>
        <w:rPr>
          <w:rFonts w:ascii="Times New Roman" w:hAnsi="Times New Roman"/>
          <w:sz w:val="12"/>
          <w:szCs w:val="12"/>
        </w:rPr>
      </w:pPr>
      <w:r w:rsidRPr="00CA7BF0">
        <w:rPr>
          <w:rFonts w:ascii="Times New Roman" w:hAnsi="Times New Roman"/>
        </w:rPr>
        <w:tab/>
      </w:r>
    </w:p>
    <w:p w14:paraId="2A2B9291" w14:textId="77777777" w:rsidR="005968C1" w:rsidRDefault="005968C1" w:rsidP="005968C1">
      <w:pPr>
        <w:rPr>
          <w:rFonts w:ascii="Times New Roman" w:eastAsia="ヒラギノ角ゴ Pro W3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u w:val="single"/>
        </w:rPr>
        <w:br w:type="page"/>
      </w:r>
    </w:p>
    <w:p w14:paraId="64A2833D" w14:textId="77777777" w:rsidR="005968C1" w:rsidRDefault="005968C1" w:rsidP="005968C1">
      <w:pPr>
        <w:pStyle w:val="FreeForm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Tear Down</w:t>
      </w:r>
    </w:p>
    <w:p w14:paraId="4991AEB3" w14:textId="77777777" w:rsidR="005968C1" w:rsidRDefault="005968C1" w:rsidP="005968C1">
      <w:pPr>
        <w:pStyle w:val="FreeForm"/>
        <w:rPr>
          <w:rFonts w:ascii="Times New Roman" w:hAnsi="Times New Roman"/>
          <w:sz w:val="12"/>
          <w:szCs w:val="12"/>
        </w:rPr>
      </w:pPr>
    </w:p>
    <w:p w14:paraId="74E7E64F" w14:textId="77777777" w:rsidR="005968C1" w:rsidRPr="00DF5E1F" w:rsidRDefault="005968C1" w:rsidP="005968C1">
      <w:pPr>
        <w:pStyle w:val="FreeForm"/>
        <w:rPr>
          <w:rFonts w:ascii="Times New Roman" w:hAnsi="Times New Roman"/>
          <w:b/>
        </w:rPr>
      </w:pPr>
      <w:r w:rsidRPr="00DF5E1F">
        <w:rPr>
          <w:rFonts w:ascii="Times New Roman" w:hAnsi="Times New Roman"/>
          <w:b/>
        </w:rPr>
        <w:t>Station #4: Preventative Care</w:t>
      </w:r>
    </w:p>
    <w:p w14:paraId="7F7B6A5E" w14:textId="77777777" w:rsidR="005968C1" w:rsidRPr="00CA7BF0" w:rsidRDefault="00A12ADD" w:rsidP="005968C1">
      <w:pPr>
        <w:pStyle w:val="FreeForm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Disinfect</w:t>
      </w:r>
      <w:r w:rsidR="005968C1" w:rsidRPr="00CA7BF0">
        <w:rPr>
          <w:rFonts w:ascii="Times New Roman" w:hAnsi="Times New Roman"/>
        </w:rPr>
        <w:t xml:space="preserve"> all inventory items.</w:t>
      </w:r>
    </w:p>
    <w:p w14:paraId="3CAC9A26" w14:textId="77777777" w:rsidR="00CD31C8" w:rsidRDefault="005968C1" w:rsidP="005968C1">
      <w:pPr>
        <w:pStyle w:val="FreeForm"/>
        <w:numPr>
          <w:ilvl w:val="0"/>
          <w:numId w:val="8"/>
        </w:numPr>
        <w:rPr>
          <w:rFonts w:ascii="Times New Roman" w:hAnsi="Times New Roman"/>
        </w:rPr>
      </w:pPr>
      <w:r w:rsidRPr="00CA7BF0">
        <w:rPr>
          <w:rFonts w:ascii="Times New Roman" w:hAnsi="Times New Roman"/>
        </w:rPr>
        <w:t>Return inventory to appropriate containers or drawers in the Hygiene Operatory Stations.</w:t>
      </w:r>
    </w:p>
    <w:p w14:paraId="44A28357" w14:textId="77777777" w:rsidR="005968C1" w:rsidRDefault="00CD31C8" w:rsidP="005968C1">
      <w:pPr>
        <w:pStyle w:val="FreeForm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Take trash to Central Distribution</w:t>
      </w:r>
      <w:r w:rsidR="005968C1" w:rsidRPr="00CA7BF0">
        <w:rPr>
          <w:rFonts w:ascii="Times New Roman" w:hAnsi="Times New Roman"/>
        </w:rPr>
        <w:t xml:space="preserve">  </w:t>
      </w:r>
    </w:p>
    <w:p w14:paraId="29956AC9" w14:textId="77777777" w:rsidR="00CD31C8" w:rsidRPr="00CA7BF0" w:rsidRDefault="00CD31C8" w:rsidP="005968C1">
      <w:pPr>
        <w:pStyle w:val="FreeForm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Restock</w:t>
      </w:r>
    </w:p>
    <w:p w14:paraId="642E741D" w14:textId="77777777" w:rsidR="005968C1" w:rsidRDefault="00A12ADD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Disinfect</w:t>
      </w:r>
      <w:r w:rsidR="005968C1">
        <w:rPr>
          <w:rFonts w:ascii="Times New Roman" w:hAnsi="Times New Roman"/>
        </w:rPr>
        <w:t xml:space="preserve"> all hygiene stools</w:t>
      </w:r>
      <w:r w:rsidR="005968C1" w:rsidRPr="00CA7BF0">
        <w:rPr>
          <w:rFonts w:ascii="Times New Roman" w:hAnsi="Times New Roman"/>
        </w:rPr>
        <w:t>, lights, patient chairs and side tables.</w:t>
      </w:r>
    </w:p>
    <w:p w14:paraId="6529673B" w14:textId="77777777" w:rsidR="005968C1" w:rsidRPr="00CA7BF0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Take the hygiene hand pieces to sterilization.</w:t>
      </w:r>
    </w:p>
    <w:p w14:paraId="006A3574" w14:textId="77777777" w:rsidR="005968C1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Technicians will disassemble delivery systems</w:t>
      </w:r>
    </w:p>
    <w:p w14:paraId="05914FA7" w14:textId="77777777" w:rsidR="005968C1" w:rsidRPr="00CA7BF0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Volunteers will disassemble </w:t>
      </w:r>
      <w:r w:rsidRPr="00CA7BF0">
        <w:rPr>
          <w:rFonts w:ascii="Times New Roman" w:hAnsi="Times New Roman"/>
        </w:rPr>
        <w:t>lights, pat</w:t>
      </w:r>
      <w:r>
        <w:rPr>
          <w:rFonts w:ascii="Times New Roman" w:hAnsi="Times New Roman"/>
        </w:rPr>
        <w:t>ient chairs and hygienist stools</w:t>
      </w:r>
      <w:r w:rsidRPr="00CA7BF0">
        <w:rPr>
          <w:rFonts w:ascii="Times New Roman" w:hAnsi="Times New Roman"/>
        </w:rPr>
        <w:t>.</w:t>
      </w:r>
    </w:p>
    <w:p w14:paraId="32A9691A" w14:textId="77777777" w:rsidR="005968C1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 w:rsidRPr="00CA7BF0">
        <w:rPr>
          <w:rFonts w:ascii="Times New Roman" w:hAnsi="Times New Roman"/>
        </w:rPr>
        <w:t xml:space="preserve">TeamSmile Program Managers will </w:t>
      </w:r>
      <w:r>
        <w:rPr>
          <w:rFonts w:ascii="Times New Roman" w:hAnsi="Times New Roman"/>
        </w:rPr>
        <w:t>close the Hygiene Operatory</w:t>
      </w:r>
      <w:r w:rsidRPr="00CA7BF0">
        <w:rPr>
          <w:rFonts w:ascii="Times New Roman" w:hAnsi="Times New Roman"/>
        </w:rPr>
        <w:t xml:space="preserve"> stations.</w:t>
      </w:r>
    </w:p>
    <w:p w14:paraId="2831C898" w14:textId="77777777" w:rsidR="005968C1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unused hygiene instruments and sonic inserts return to central distribution.</w:t>
      </w:r>
    </w:p>
    <w:p w14:paraId="18E947F9" w14:textId="77777777" w:rsidR="005968C1" w:rsidRPr="00CA7BF0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sealant kit to central distribution.</w:t>
      </w:r>
    </w:p>
    <w:p w14:paraId="487AE7FF" w14:textId="77777777" w:rsidR="005968C1" w:rsidRDefault="005968C1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 w:rsidRPr="00CA7BF0">
        <w:rPr>
          <w:rFonts w:ascii="Times New Roman" w:hAnsi="Times New Roman"/>
        </w:rPr>
        <w:t>Bio Bag: If</w:t>
      </w:r>
      <w:r>
        <w:rPr>
          <w:rFonts w:ascii="Times New Roman" w:hAnsi="Times New Roman"/>
        </w:rPr>
        <w:t xml:space="preserve"> used, place on patient chair. </w:t>
      </w:r>
      <w:r w:rsidRPr="00CA7BF0">
        <w:rPr>
          <w:rFonts w:ascii="Times New Roman" w:hAnsi="Times New Roman"/>
        </w:rPr>
        <w:t>If unused, throw in trash bag at station.</w:t>
      </w:r>
    </w:p>
    <w:p w14:paraId="2E22FD3D" w14:textId="77777777" w:rsidR="00CD31C8" w:rsidRDefault="00CD31C8" w:rsidP="005968C1">
      <w:pPr>
        <w:pStyle w:val="FreeForm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Ta</w:t>
      </w:r>
    </w:p>
    <w:p w14:paraId="0F59D5FE" w14:textId="77777777" w:rsidR="005968C1" w:rsidRDefault="005968C1" w:rsidP="005968C1">
      <w:pPr>
        <w:pStyle w:val="FreeForm"/>
        <w:rPr>
          <w:rFonts w:ascii="Times New Roman" w:hAnsi="Times New Roman"/>
          <w:b/>
        </w:rPr>
      </w:pPr>
    </w:p>
    <w:p w14:paraId="04733A08" w14:textId="77777777" w:rsidR="005968C1" w:rsidRPr="00DF5E1F" w:rsidRDefault="005968C1" w:rsidP="005968C1">
      <w:pPr>
        <w:pStyle w:val="FreeForm"/>
        <w:rPr>
          <w:rFonts w:ascii="Times New Roman" w:hAnsi="Times New Roman"/>
          <w:b/>
        </w:rPr>
      </w:pPr>
      <w:r w:rsidRPr="00DF5E1F">
        <w:rPr>
          <w:rFonts w:ascii="Times New Roman" w:hAnsi="Times New Roman"/>
          <w:b/>
        </w:rPr>
        <w:t xml:space="preserve">Station #5: Prophy Station </w:t>
      </w:r>
    </w:p>
    <w:p w14:paraId="538606B1" w14:textId="77777777" w:rsidR="005968C1" w:rsidRDefault="00CD31C8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Preventative Care Chairs – return to appropriate area</w:t>
      </w:r>
    </w:p>
    <w:p w14:paraId="57BBA092" w14:textId="77777777" w:rsidR="00CD31C8" w:rsidRPr="00CA7BF0" w:rsidRDefault="00CD31C8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Stools – Place near large brown cardboard boxes</w:t>
      </w:r>
    </w:p>
    <w:p w14:paraId="540BECEF" w14:textId="77777777" w:rsidR="005968C1" w:rsidRDefault="00A12ADD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Prophy Materials – Disinfect</w:t>
      </w:r>
      <w:r w:rsidR="005968C1" w:rsidRPr="00CA7BF0">
        <w:rPr>
          <w:rFonts w:ascii="Times New Roman" w:hAnsi="Times New Roman"/>
        </w:rPr>
        <w:t xml:space="preserve"> it</w:t>
      </w:r>
      <w:r w:rsidR="00470A26">
        <w:rPr>
          <w:rFonts w:ascii="Times New Roman" w:hAnsi="Times New Roman"/>
        </w:rPr>
        <w:t>ems then place in the tackle boxes</w:t>
      </w:r>
      <w:r w:rsidR="005968C1" w:rsidRPr="00CA7BF0">
        <w:rPr>
          <w:rFonts w:ascii="Times New Roman" w:hAnsi="Times New Roman"/>
        </w:rPr>
        <w:t xml:space="preserve"> </w:t>
      </w:r>
      <w:r w:rsidR="005968C1">
        <w:rPr>
          <w:rFonts w:ascii="Times New Roman" w:hAnsi="Times New Roman"/>
        </w:rPr>
        <w:t>and store in hygiene crate</w:t>
      </w:r>
      <w:r w:rsidR="005968C1" w:rsidRPr="00CA7BF0">
        <w:rPr>
          <w:rFonts w:ascii="Times New Roman" w:hAnsi="Times New Roman"/>
        </w:rPr>
        <w:t>.</w:t>
      </w:r>
    </w:p>
    <w:p w14:paraId="688D7C3E" w14:textId="77777777" w:rsidR="00CD31C8" w:rsidRPr="00CA7BF0" w:rsidRDefault="00CD31C8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Restock</w:t>
      </w:r>
    </w:p>
    <w:p w14:paraId="16E43430" w14:textId="77777777" w:rsidR="005968C1" w:rsidRPr="00CA7BF0" w:rsidRDefault="005968C1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 w:rsidRPr="00CA7BF0">
        <w:rPr>
          <w:rFonts w:ascii="Times New Roman" w:hAnsi="Times New Roman"/>
        </w:rPr>
        <w:t xml:space="preserve">Cordless Prophy Systems - Place back in the </w:t>
      </w:r>
      <w:r w:rsidR="00A95F95">
        <w:rPr>
          <w:rFonts w:ascii="Times New Roman" w:hAnsi="Times New Roman"/>
        </w:rPr>
        <w:t>purple tub and secure lie. S</w:t>
      </w:r>
      <w:r>
        <w:rPr>
          <w:rFonts w:ascii="Times New Roman" w:hAnsi="Times New Roman"/>
        </w:rPr>
        <w:t>tore</w:t>
      </w:r>
      <w:r w:rsidR="00A95F95">
        <w:rPr>
          <w:rFonts w:ascii="Times New Roman" w:hAnsi="Times New Roman"/>
        </w:rPr>
        <w:t xml:space="preserve"> tubs</w:t>
      </w:r>
      <w:r>
        <w:rPr>
          <w:rFonts w:ascii="Times New Roman" w:hAnsi="Times New Roman"/>
        </w:rPr>
        <w:t xml:space="preserve"> in hygiene crate</w:t>
      </w:r>
      <w:r w:rsidRPr="00CA7BF0">
        <w:rPr>
          <w:rFonts w:ascii="Times New Roman" w:hAnsi="Times New Roman"/>
        </w:rPr>
        <w:t>.</w:t>
      </w:r>
    </w:p>
    <w:p w14:paraId="4BB2CADC" w14:textId="77777777" w:rsidR="005968C1" w:rsidRPr="00CA7BF0" w:rsidRDefault="00A12ADD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Disinfectant Wipes</w:t>
      </w:r>
      <w:r w:rsidR="0048401F">
        <w:rPr>
          <w:rFonts w:ascii="Times New Roman" w:hAnsi="Times New Roman"/>
        </w:rPr>
        <w:t xml:space="preserve"> &amp; </w:t>
      </w:r>
      <w:r w:rsidR="00CD31C8">
        <w:rPr>
          <w:rFonts w:ascii="Times New Roman" w:hAnsi="Times New Roman"/>
        </w:rPr>
        <w:t>Hand sanitizer</w:t>
      </w:r>
      <w:r w:rsidR="005968C1">
        <w:rPr>
          <w:rFonts w:ascii="Times New Roman" w:hAnsi="Times New Roman"/>
        </w:rPr>
        <w:t xml:space="preserve"> - Take </w:t>
      </w:r>
      <w:r w:rsidR="005968C1" w:rsidRPr="00CA7BF0">
        <w:rPr>
          <w:rFonts w:ascii="Times New Roman" w:hAnsi="Times New Roman"/>
        </w:rPr>
        <w:t>to Central Distribution Area.</w:t>
      </w:r>
    </w:p>
    <w:p w14:paraId="251D4752" w14:textId="77777777" w:rsidR="005968C1" w:rsidRDefault="005968C1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 w:rsidRPr="00CA7BF0">
        <w:rPr>
          <w:rFonts w:ascii="Times New Roman" w:hAnsi="Times New Roman"/>
        </w:rPr>
        <w:t xml:space="preserve">Glove Boxes </w:t>
      </w:r>
      <w:r w:rsidR="00CD31C8">
        <w:rPr>
          <w:rFonts w:ascii="Times New Roman" w:hAnsi="Times New Roman"/>
        </w:rPr>
        <w:t xml:space="preserve">&amp; Masks </w:t>
      </w:r>
      <w:r w:rsidRPr="00CA7BF0">
        <w:rPr>
          <w:rFonts w:ascii="Times New Roman" w:hAnsi="Times New Roman"/>
        </w:rPr>
        <w:t>- Return to PPE Area.</w:t>
      </w:r>
    </w:p>
    <w:p w14:paraId="6F45CFC1" w14:textId="77777777" w:rsidR="00CD31C8" w:rsidRDefault="00CD31C8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Take black trash can to Central Distribution</w:t>
      </w:r>
    </w:p>
    <w:p w14:paraId="64401D71" w14:textId="77777777" w:rsidR="00CD31C8" w:rsidRDefault="00CD31C8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card</w:t>
      </w:r>
      <w:r w:rsidR="00A95F9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be placed in plastic container </w:t>
      </w:r>
      <w:r w:rsidR="00A95F95">
        <w:rPr>
          <w:rFonts w:ascii="Times New Roman" w:hAnsi="Times New Roman"/>
        </w:rPr>
        <w:t>with grey lid</w:t>
      </w:r>
      <w:r>
        <w:rPr>
          <w:rFonts w:ascii="Times New Roman" w:hAnsi="Times New Roman"/>
        </w:rPr>
        <w:t>.</w:t>
      </w:r>
    </w:p>
    <w:p w14:paraId="0AB65B7C" w14:textId="77777777" w:rsidR="00CD31C8" w:rsidRPr="00CA7BF0" w:rsidRDefault="00CD31C8" w:rsidP="005968C1">
      <w:pPr>
        <w:pStyle w:val="FreeForm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Bibs &amp; Cups go into their marked boxes.</w:t>
      </w:r>
    </w:p>
    <w:p w14:paraId="10E058F3" w14:textId="77777777" w:rsidR="005968C1" w:rsidRPr="00CA7BF0" w:rsidRDefault="005968C1" w:rsidP="005968C1">
      <w:pPr>
        <w:pStyle w:val="FreeForm"/>
        <w:rPr>
          <w:rFonts w:ascii="Times New Roman" w:hAnsi="Times New Roman"/>
        </w:rPr>
      </w:pPr>
    </w:p>
    <w:p w14:paraId="09C11EE6" w14:textId="77777777" w:rsidR="005968C1" w:rsidRPr="00D10F3C" w:rsidRDefault="005968C1" w:rsidP="005968C1">
      <w:pPr>
        <w:pStyle w:val="FreeForm"/>
        <w:rPr>
          <w:rFonts w:ascii="Times New Roman" w:hAnsi="Times New Roman"/>
          <w:b/>
          <w:sz w:val="12"/>
          <w:szCs w:val="12"/>
        </w:rPr>
      </w:pPr>
    </w:p>
    <w:p w14:paraId="50CB0F02" w14:textId="77777777" w:rsidR="005968C1" w:rsidRPr="00D10F3C" w:rsidRDefault="005968C1" w:rsidP="005968C1">
      <w:pPr>
        <w:pStyle w:val="BodyA"/>
        <w:rPr>
          <w:rFonts w:ascii="Times New Roman" w:hAnsi="Times New Roman"/>
          <w:b/>
        </w:rPr>
      </w:pPr>
      <w:r w:rsidRPr="00D10F3C">
        <w:rPr>
          <w:rFonts w:ascii="Times New Roman" w:hAnsi="Times New Roman"/>
          <w:b/>
          <w:u w:val="single"/>
        </w:rPr>
        <w:t>Oral Education Station</w:t>
      </w:r>
      <w:r w:rsidRPr="00D10F3C">
        <w:rPr>
          <w:rFonts w:ascii="Times New Roman" w:hAnsi="Times New Roman"/>
          <w:b/>
        </w:rPr>
        <w:t xml:space="preserve"> </w:t>
      </w:r>
    </w:p>
    <w:p w14:paraId="190B9513" w14:textId="77777777" w:rsidR="005968C1" w:rsidRPr="00CA7BF0" w:rsidRDefault="005968C1" w:rsidP="005968C1">
      <w:pPr>
        <w:pStyle w:val="BodyA"/>
        <w:ind w:left="720"/>
        <w:rPr>
          <w:rFonts w:ascii="Times New Roman" w:hAnsi="Times New Roman"/>
        </w:rPr>
      </w:pPr>
      <w:r w:rsidRPr="00CA7BF0">
        <w:rPr>
          <w:rFonts w:ascii="Times New Roman" w:hAnsi="Times New Roman"/>
        </w:rPr>
        <w:t>Return Oral Education Station inventory items back to their original bins, crates and areas of storage per the inventory checklist.</w:t>
      </w:r>
    </w:p>
    <w:p w14:paraId="6C62A91B" w14:textId="77777777" w:rsidR="00420195" w:rsidRDefault="00420195"/>
    <w:sectPr w:rsidR="00420195" w:rsidSect="008765B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enni Ferguson" w:date="2018-06-08T10:17:00Z" w:initials="T">
    <w:p w14:paraId="6CE8AC31" w14:textId="77777777" w:rsidR="00143EEB" w:rsidRDefault="00143EEB">
      <w:pPr>
        <w:pStyle w:val="CommentText"/>
      </w:pPr>
      <w:r>
        <w:rPr>
          <w:rStyle w:val="CommentReference"/>
        </w:rPr>
        <w:annotationRef/>
      </w:r>
      <w:r>
        <w:t>They don’t use fluoride in this station anymore – if the child needs it will be in the lanyard – and they will have varnish now in their sealant kits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E8AC3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30A40" w14:textId="77777777" w:rsidR="00C01F66" w:rsidRDefault="00C01F66">
      <w:pPr>
        <w:spacing w:after="0" w:line="240" w:lineRule="auto"/>
      </w:pPr>
      <w:r>
        <w:separator/>
      </w:r>
    </w:p>
  </w:endnote>
  <w:endnote w:type="continuationSeparator" w:id="0">
    <w:p w14:paraId="772EDD81" w14:textId="77777777" w:rsidR="00C01F66" w:rsidRDefault="00C0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 Sans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7687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3FDBEE" w14:textId="4EAF47EE" w:rsidR="00143EEB" w:rsidRDefault="00143E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E3D" w:rsidRPr="00A34E3D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4/23/2018</w:t>
        </w:r>
      </w:p>
    </w:sdtContent>
  </w:sdt>
  <w:p w14:paraId="05E4FCFA" w14:textId="77777777" w:rsidR="00143EEB" w:rsidRDefault="00143EEB" w:rsidP="00143EEB">
    <w:pPr>
      <w:tabs>
        <w:tab w:val="center" w:pos="4680"/>
        <w:tab w:val="right" w:pos="936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797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2579A" w14:textId="77777777" w:rsidR="00143EEB" w:rsidRDefault="00C01F66">
        <w:pPr>
          <w:pStyle w:val="Footer"/>
          <w:jc w:val="center"/>
        </w:pPr>
      </w:p>
    </w:sdtContent>
  </w:sdt>
  <w:p w14:paraId="70E77D2B" w14:textId="77777777" w:rsidR="00143EEB" w:rsidRDefault="0014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8831" w14:textId="77777777" w:rsidR="00C01F66" w:rsidRDefault="00C01F66">
      <w:pPr>
        <w:spacing w:after="0" w:line="240" w:lineRule="auto"/>
      </w:pPr>
      <w:r>
        <w:separator/>
      </w:r>
    </w:p>
  </w:footnote>
  <w:footnote w:type="continuationSeparator" w:id="0">
    <w:p w14:paraId="07D0DB29" w14:textId="77777777" w:rsidR="00C01F66" w:rsidRDefault="00C0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4093" w14:textId="77777777" w:rsidR="00143EEB" w:rsidRDefault="00143EEB" w:rsidP="00143EEB">
    <w:pPr>
      <w:tabs>
        <w:tab w:val="left" w:pos="0"/>
      </w:tabs>
      <w:spacing w:line="240" w:lineRule="auto"/>
      <w:ind w:right="-540" w:hanging="540"/>
    </w:pPr>
    <w:r>
      <w:rPr>
        <w:rFonts w:ascii="Times" w:eastAsia="Times" w:hAnsi="Times" w:cs="Times"/>
        <w:b/>
        <w:smallCaps/>
      </w:rPr>
      <w:t>T</w:t>
    </w:r>
    <w:r>
      <w:rPr>
        <w:rFonts w:ascii="Times" w:eastAsia="Times" w:hAnsi="Times" w:cs="Times"/>
        <w:b/>
      </w:rPr>
      <w:t>eamSmile Operations Manual</w:t>
    </w:r>
    <w:r>
      <w:rPr>
        <w:i/>
        <w:noProof/>
      </w:rPr>
      <w:t xml:space="preserve"> </w:t>
    </w: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1809400C" wp14:editId="35EABD5D">
          <wp:simplePos x="0" y="0"/>
          <wp:positionH relativeFrom="column">
            <wp:posOffset>4236720</wp:posOffset>
          </wp:positionH>
          <wp:positionV relativeFrom="page">
            <wp:posOffset>327660</wp:posOffset>
          </wp:positionV>
          <wp:extent cx="2110105" cy="480060"/>
          <wp:effectExtent l="0" t="0" r="4445" b="0"/>
          <wp:wrapSquare wrapText="bothSides"/>
          <wp:docPr id="6" name="Picture 6" descr="1 Team Smile Horizontal with Ta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 Team Smile Horizontal with Tag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49EA" w14:textId="77777777" w:rsidR="00143EEB" w:rsidRDefault="00143EEB" w:rsidP="00143EEB">
    <w:pPr>
      <w:ind w:right="-720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D84"/>
    <w:multiLevelType w:val="hybridMultilevel"/>
    <w:tmpl w:val="64FCA6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0196E"/>
    <w:multiLevelType w:val="hybridMultilevel"/>
    <w:tmpl w:val="9560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751B"/>
    <w:multiLevelType w:val="hybridMultilevel"/>
    <w:tmpl w:val="D960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14CC"/>
    <w:multiLevelType w:val="hybridMultilevel"/>
    <w:tmpl w:val="04FA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6170"/>
    <w:multiLevelType w:val="multilevel"/>
    <w:tmpl w:val="894EE879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5" w15:restartNumberingAfterBreak="0">
    <w:nsid w:val="260124BE"/>
    <w:multiLevelType w:val="multilevel"/>
    <w:tmpl w:val="894EE879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6" w15:restartNumberingAfterBreak="0">
    <w:nsid w:val="2B976BCC"/>
    <w:multiLevelType w:val="hybridMultilevel"/>
    <w:tmpl w:val="90E6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18AB"/>
    <w:multiLevelType w:val="multilevel"/>
    <w:tmpl w:val="FB76745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ヒラギノ角ゴ Pro W3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4055E72"/>
    <w:multiLevelType w:val="hybridMultilevel"/>
    <w:tmpl w:val="0132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8EA"/>
    <w:multiLevelType w:val="hybridMultilevel"/>
    <w:tmpl w:val="569A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B27F5"/>
    <w:multiLevelType w:val="hybridMultilevel"/>
    <w:tmpl w:val="20A49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157E3F"/>
    <w:multiLevelType w:val="hybridMultilevel"/>
    <w:tmpl w:val="2700B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33EDA"/>
    <w:multiLevelType w:val="multilevel"/>
    <w:tmpl w:val="A7C4905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ヒラギノ角ゴ Pro W3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5019183F"/>
    <w:multiLevelType w:val="hybridMultilevel"/>
    <w:tmpl w:val="E4B45B4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2E44839"/>
    <w:multiLevelType w:val="hybridMultilevel"/>
    <w:tmpl w:val="EA6CEA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C80F51"/>
    <w:multiLevelType w:val="hybridMultilevel"/>
    <w:tmpl w:val="8132ED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884ACB"/>
    <w:multiLevelType w:val="hybridMultilevel"/>
    <w:tmpl w:val="0F8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258A1"/>
    <w:multiLevelType w:val="hybridMultilevel"/>
    <w:tmpl w:val="CC9E572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69EB1C60"/>
    <w:multiLevelType w:val="hybridMultilevel"/>
    <w:tmpl w:val="A94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F0EF9"/>
    <w:multiLevelType w:val="hybridMultilevel"/>
    <w:tmpl w:val="2E6A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81598"/>
    <w:multiLevelType w:val="hybridMultilevel"/>
    <w:tmpl w:val="2FC6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B5E99"/>
    <w:multiLevelType w:val="hybridMultilevel"/>
    <w:tmpl w:val="C874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95E01"/>
    <w:multiLevelType w:val="hybridMultilevel"/>
    <w:tmpl w:val="E90E481A"/>
    <w:lvl w:ilvl="0" w:tplc="0E9836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22"/>
  </w:num>
  <w:num w:numId="12">
    <w:abstractNumId w:val="21"/>
  </w:num>
  <w:num w:numId="13">
    <w:abstractNumId w:val="17"/>
  </w:num>
  <w:num w:numId="14">
    <w:abstractNumId w:val="13"/>
  </w:num>
  <w:num w:numId="15">
    <w:abstractNumId w:val="2"/>
  </w:num>
  <w:num w:numId="16">
    <w:abstractNumId w:val="20"/>
  </w:num>
  <w:num w:numId="17">
    <w:abstractNumId w:val="12"/>
  </w:num>
  <w:num w:numId="18">
    <w:abstractNumId w:val="19"/>
  </w:num>
  <w:num w:numId="19">
    <w:abstractNumId w:val="18"/>
  </w:num>
  <w:num w:numId="20">
    <w:abstractNumId w:val="3"/>
  </w:num>
  <w:num w:numId="21">
    <w:abstractNumId w:val="10"/>
  </w:num>
  <w:num w:numId="22">
    <w:abstractNumId w:val="14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 Ferguson">
    <w15:presenceInfo w15:providerId="None" w15:userId="Jenni Fergu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C1"/>
    <w:rsid w:val="000669CD"/>
    <w:rsid w:val="00122C9C"/>
    <w:rsid w:val="00143EEB"/>
    <w:rsid w:val="001B3029"/>
    <w:rsid w:val="00200A91"/>
    <w:rsid w:val="00216904"/>
    <w:rsid w:val="00247ED6"/>
    <w:rsid w:val="003530A6"/>
    <w:rsid w:val="003836D1"/>
    <w:rsid w:val="00393CFB"/>
    <w:rsid w:val="003A6544"/>
    <w:rsid w:val="003B576B"/>
    <w:rsid w:val="003D31CD"/>
    <w:rsid w:val="00420195"/>
    <w:rsid w:val="00470A26"/>
    <w:rsid w:val="0048401F"/>
    <w:rsid w:val="00553D91"/>
    <w:rsid w:val="00571EF6"/>
    <w:rsid w:val="005968C1"/>
    <w:rsid w:val="005C0671"/>
    <w:rsid w:val="0069366C"/>
    <w:rsid w:val="00696229"/>
    <w:rsid w:val="006D5AF5"/>
    <w:rsid w:val="006F508E"/>
    <w:rsid w:val="00812B72"/>
    <w:rsid w:val="008765B1"/>
    <w:rsid w:val="00893AD4"/>
    <w:rsid w:val="00901D54"/>
    <w:rsid w:val="009134AB"/>
    <w:rsid w:val="00920A66"/>
    <w:rsid w:val="00925598"/>
    <w:rsid w:val="00952622"/>
    <w:rsid w:val="00966575"/>
    <w:rsid w:val="009C0CF5"/>
    <w:rsid w:val="00A12ADD"/>
    <w:rsid w:val="00A31C10"/>
    <w:rsid w:val="00A34E3D"/>
    <w:rsid w:val="00A62932"/>
    <w:rsid w:val="00A8538B"/>
    <w:rsid w:val="00A95F95"/>
    <w:rsid w:val="00AF496A"/>
    <w:rsid w:val="00B04AE1"/>
    <w:rsid w:val="00BC0E1A"/>
    <w:rsid w:val="00C01F66"/>
    <w:rsid w:val="00C32523"/>
    <w:rsid w:val="00C866BF"/>
    <w:rsid w:val="00CD31C8"/>
    <w:rsid w:val="00D12020"/>
    <w:rsid w:val="00D4758B"/>
    <w:rsid w:val="00E518C1"/>
    <w:rsid w:val="00EA1AE6"/>
    <w:rsid w:val="00F75FBB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F60E"/>
  <w15:chartTrackingRefBased/>
  <w15:docId w15:val="{607AFA02-EA3B-421D-87B7-1E9E157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68C1"/>
    <w:pPr>
      <w:widowControl w:val="0"/>
      <w:spacing w:after="200" w:line="276" w:lineRule="auto"/>
    </w:pPr>
    <w:rPr>
      <w:rFonts w:ascii="Merriweather Sans" w:eastAsia="Merriweather Sans" w:hAnsi="Merriweather Sans" w:cs="Merriweather San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8C1"/>
    <w:rPr>
      <w:rFonts w:ascii="Merriweather Sans" w:eastAsia="Merriweather Sans" w:hAnsi="Merriweather Sans" w:cs="Merriweather San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9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8C1"/>
    <w:rPr>
      <w:rFonts w:ascii="Merriweather Sans" w:eastAsia="Merriweather Sans" w:hAnsi="Merriweather Sans" w:cs="Merriweather Sans"/>
      <w:color w:val="000000"/>
    </w:rPr>
  </w:style>
  <w:style w:type="paragraph" w:styleId="ListParagraph">
    <w:name w:val="List Paragraph"/>
    <w:basedOn w:val="Normal"/>
    <w:uiPriority w:val="34"/>
    <w:qFormat/>
    <w:rsid w:val="005968C1"/>
    <w:pPr>
      <w:ind w:left="720"/>
      <w:contextualSpacing/>
    </w:pPr>
  </w:style>
  <w:style w:type="paragraph" w:customStyle="1" w:styleId="BodyA">
    <w:name w:val="Body A"/>
    <w:rsid w:val="005968C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5968C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A">
    <w:name w:val="Free Form A"/>
    <w:rsid w:val="005968C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968C1"/>
  </w:style>
  <w:style w:type="table" w:styleId="TableGrid">
    <w:name w:val="Table Grid"/>
    <w:basedOn w:val="TableNormal"/>
    <w:uiPriority w:val="39"/>
    <w:rsid w:val="005968C1"/>
    <w:pPr>
      <w:widowControl w:val="0"/>
      <w:spacing w:after="0" w:line="240" w:lineRule="auto"/>
    </w:pPr>
    <w:rPr>
      <w:rFonts w:ascii="Merriweather Sans" w:eastAsia="Merriweather Sans" w:hAnsi="Merriweather Sans" w:cs="Merriweather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EEB"/>
    <w:rPr>
      <w:rFonts w:ascii="Merriweather Sans" w:eastAsia="Merriweather Sans" w:hAnsi="Merriweather Sans" w:cs="Merriweather San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EEB"/>
    <w:rPr>
      <w:rFonts w:ascii="Merriweather Sans" w:eastAsia="Merriweather Sans" w:hAnsi="Merriweather Sans" w:cs="Merriweather San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EB"/>
    <w:rPr>
      <w:rFonts w:ascii="Segoe UI" w:eastAsia="Merriweather Sans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E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3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F55E-848C-486C-B52C-35DBE6E0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Reneau</dc:creator>
  <cp:keywords/>
  <dc:description/>
  <cp:lastModifiedBy>Kellie Reneau</cp:lastModifiedBy>
  <cp:revision>2</cp:revision>
  <cp:lastPrinted>2018-06-08T19:33:00Z</cp:lastPrinted>
  <dcterms:created xsi:type="dcterms:W3CDTF">2018-06-08T19:36:00Z</dcterms:created>
  <dcterms:modified xsi:type="dcterms:W3CDTF">2018-06-08T19:36:00Z</dcterms:modified>
</cp:coreProperties>
</file>